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D22" w:rsidRPr="004A332E" w:rsidRDefault="00C05D22" w:rsidP="00C05D22">
      <w:pPr>
        <w:pStyle w:val="2"/>
      </w:pPr>
      <w:r w:rsidRPr="004A332E">
        <w:t>第</w:t>
      </w:r>
      <w:r w:rsidRPr="004A332E">
        <w:t>19</w:t>
      </w:r>
      <w:r w:rsidRPr="004A332E">
        <w:t>课时　实验五：探究平抛运动的特点</w:t>
      </w:r>
    </w:p>
    <w:p w:rsidR="00C05D22" w:rsidRPr="004A332E" w:rsidRDefault="00C05D22" w:rsidP="00C05D22">
      <w:pPr>
        <w:pStyle w:val="2"/>
      </w:pPr>
      <w:r w:rsidRPr="004A332E">
        <w:t>实验六：探究向心力大小与半径、角速度、质量的关系</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81A6EED" wp14:editId="691E59C7">
            <wp:extent cx="38100" cy="108585"/>
            <wp:effectExtent l="0" t="0" r="0" b="5715"/>
            <wp:docPr id="459"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rPr>
        <w:t>目标要求</w:t>
      </w:r>
      <w:r w:rsidRPr="004A332E">
        <w:rPr>
          <w:rFonts w:ascii="Times New Roman" w:hAnsi="Times New Roman"/>
          <w:noProof/>
        </w:rPr>
        <w:drawing>
          <wp:inline distT="0" distB="0" distL="0" distR="0" wp14:anchorId="4C6725C6" wp14:editId="2C20E7C9">
            <wp:extent cx="38100" cy="108585"/>
            <wp:effectExtent l="0" t="0" r="0" b="5715"/>
            <wp:docPr id="460"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知道平抛运动的轨迹是抛物线，能熟练操作器材，会在实验中描绘其轨迹并会通过轨迹计算物体的初速度。</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会用控制变量法探究向心力大小与半径、角速度、质量的关系并会用图像法处理数据。</w:t>
      </w:r>
    </w:p>
    <w:p w:rsidR="00C05D22" w:rsidRPr="004A332E" w:rsidRDefault="00C05D22" w:rsidP="00C05D22">
      <w:pPr>
        <w:pStyle w:val="3"/>
      </w:pPr>
      <w:r w:rsidRPr="004A332E">
        <w:t>考点一　实验：探究平抛运动的特点</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C05D22" w:rsidRPr="004A332E" w:rsidTr="00A10519">
        <w:trPr>
          <w:trHeight w:val="198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原理及</w:t>
            </w:r>
          </w:p>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568CF1B" wp14:editId="20DE046B">
                  <wp:extent cx="1186815" cy="974090"/>
                  <wp:effectExtent l="0" t="0" r="0" b="0"/>
                  <wp:docPr id="461" name="image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974090"/>
                          </a:xfrm>
                          <a:prstGeom prst="rect">
                            <a:avLst/>
                          </a:prstGeom>
                          <a:noFill/>
                          <a:ln>
                            <a:noFill/>
                          </a:ln>
                        </pic:spPr>
                      </pic:pic>
                    </a:graphicData>
                  </a:graphic>
                </wp:inline>
              </w:drawing>
            </w:r>
          </w:p>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用描迹法逐点画出小钢球做平抛运动的轨迹，判断轨迹是否为抛物线并求出小钢球的初速度</w:t>
            </w:r>
          </w:p>
        </w:tc>
      </w:tr>
      <w:tr w:rsidR="00C05D22" w:rsidRPr="004A332E" w:rsidTr="00A10519">
        <w:trPr>
          <w:trHeight w:val="32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末端水平的斜槽、背板、挡板、复写纸、白纸、钢球、</w:t>
            </w:r>
            <w:r w:rsidRPr="004A332E">
              <w:rPr>
                <w:rFonts w:ascii="Times New Roman" w:hAnsi="Times New Roman"/>
                <w:u w:val="single"/>
              </w:rPr>
              <w:t>刻度尺</w:t>
            </w:r>
            <w:r w:rsidRPr="004A332E">
              <w:rPr>
                <w:rFonts w:ascii="Times New Roman" w:hAnsi="Times New Roman"/>
              </w:rPr>
              <w:t>、重垂线、三角板、铅笔等</w:t>
            </w:r>
          </w:p>
        </w:tc>
      </w:tr>
      <w:tr w:rsidR="00C05D22" w:rsidRPr="004A332E" w:rsidTr="00A10519">
        <w:trPr>
          <w:trHeight w:val="126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实验思路</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斜槽末端水平，小球从斜槽某一高度由静止释放，从斜槽轨道末端水平抛出，落在倾斜的挡板</w:t>
            </w:r>
            <w:r w:rsidRPr="004A332E">
              <w:rPr>
                <w:rFonts w:ascii="Times New Roman" w:hAnsi="Times New Roman"/>
              </w:rPr>
              <w:t>N</w:t>
            </w:r>
            <w:r w:rsidRPr="004A332E">
              <w:rPr>
                <w:rFonts w:ascii="Times New Roman" w:hAnsi="Times New Roman"/>
              </w:rPr>
              <w:t>上，挤压复写纸，在白纸上留下印迹，调整挡板的高度，让小球每次从斜槽上同一位置由静止释放，在白纸上留下一系列的印迹。取下白纸，用平滑的曲线，把这些印迹连接起来，就得到小球做平抛运动的轨迹</w:t>
            </w:r>
          </w:p>
        </w:tc>
      </w:tr>
      <w:tr w:rsidR="00C05D22" w:rsidRPr="004A332E" w:rsidTr="00A10519">
        <w:trPr>
          <w:trHeight w:val="5092"/>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平抛轨迹完整</w:t>
            </w:r>
            <w:r>
              <w:rPr>
                <w:rFonts w:ascii="Times New Roman" w:hAnsi="Times New Roman"/>
              </w:rPr>
              <w:t>(</w:t>
            </w:r>
            <w:r w:rsidRPr="004A332E">
              <w:rPr>
                <w:rFonts w:ascii="Times New Roman" w:hAnsi="Times New Roman"/>
              </w:rPr>
              <w:t>即含有抛出点</w:t>
            </w:r>
            <w:r>
              <w:rPr>
                <w:rFonts w:ascii="Times New Roman" w:hAnsi="Times New Roman"/>
              </w:rPr>
              <w:t>)</w:t>
            </w:r>
          </w:p>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在轨迹上任取一点，测出该点离坐标原点</w:t>
            </w:r>
            <w:r>
              <w:rPr>
                <w:rFonts w:ascii="Times New Roman" w:hAnsi="Times New Roman"/>
              </w:rPr>
              <w:t>(</w:t>
            </w:r>
            <w:r w:rsidRPr="004A332E">
              <w:rPr>
                <w:rFonts w:ascii="Times New Roman" w:hAnsi="Times New Roman"/>
              </w:rPr>
              <w:t>小球做平抛运动的起点</w:t>
            </w:r>
            <w:r>
              <w:rPr>
                <w:rFonts w:ascii="Times New Roman" w:hAnsi="Times New Roman"/>
              </w:rPr>
              <w:t>)</w:t>
            </w:r>
            <w:r w:rsidRPr="004A332E">
              <w:rPr>
                <w:rFonts w:ascii="Times New Roman" w:hAnsi="Times New Roman"/>
              </w:rPr>
              <w:t>的水平位移</w:t>
            </w:r>
            <w:r w:rsidRPr="004A332E">
              <w:rPr>
                <w:rFonts w:ascii="Times New Roman" w:hAnsi="Times New Roman"/>
                <w:i/>
              </w:rPr>
              <w:t>x</w:t>
            </w:r>
            <w:r w:rsidRPr="004A332E">
              <w:rPr>
                <w:rFonts w:ascii="Times New Roman" w:hAnsi="Times New Roman"/>
              </w:rPr>
              <w:t>及竖直位移</w:t>
            </w:r>
            <w:r w:rsidRPr="004A332E">
              <w:rPr>
                <w:rFonts w:ascii="Times New Roman" w:hAnsi="Times New Roman"/>
                <w:i/>
              </w:rPr>
              <w:t>y</w:t>
            </w:r>
            <w:r w:rsidRPr="004A332E">
              <w:rPr>
                <w:rFonts w:ascii="Times New Roman" w:hAnsi="Times New Roman"/>
              </w:rPr>
              <w:t>，根据</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w:t>
            </w:r>
            <w:r w:rsidRPr="004A332E">
              <w:rPr>
                <w:rFonts w:ascii="Times New Roman" w:hAnsi="Times New Roman"/>
              </w:rPr>
              <w:t>，</w:t>
            </w:r>
            <w:r w:rsidRPr="004A332E">
              <w:rPr>
                <w:rFonts w:ascii="Times New Roman" w:hAnsi="Times New Roman"/>
                <w:i/>
              </w:rPr>
              <w:t>y</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hAnsi="Times New Roman"/>
              </w:rPr>
              <w:t>，就可求出初速度</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x</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g</m:t>
                      </m:r>
                    </m:num>
                    <m:den>
                      <m:r>
                        <w:rPr>
                          <w:rFonts w:ascii="Cambria Math" w:hAnsi="Cambria Math"/>
                        </w:rPr>
                        <m:t>2y</m:t>
                      </m:r>
                    </m:den>
                  </m:f>
                </m:e>
              </m:rad>
            </m:oMath>
          </w:p>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05C4CE6" wp14:editId="6FFEC6BA">
                  <wp:extent cx="897890" cy="1077595"/>
                  <wp:effectExtent l="0" t="0" r="0" b="8255"/>
                  <wp:docPr id="466" name="image6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7890" cy="1077595"/>
                          </a:xfrm>
                          <a:prstGeom prst="rect">
                            <a:avLst/>
                          </a:prstGeom>
                          <a:noFill/>
                          <a:ln>
                            <a:noFill/>
                          </a:ln>
                        </pic:spPr>
                      </pic:pic>
                    </a:graphicData>
                  </a:graphic>
                </wp:inline>
              </w:drawing>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平抛轨迹残缺</w:t>
            </w:r>
            <w:r>
              <w:rPr>
                <w:rFonts w:ascii="Times New Roman" w:hAnsi="Times New Roman"/>
              </w:rPr>
              <w:t>(</w:t>
            </w:r>
            <w:r w:rsidRPr="004A332E">
              <w:rPr>
                <w:rFonts w:ascii="Times New Roman" w:hAnsi="Times New Roman"/>
              </w:rPr>
              <w:t>即无抛出点</w:t>
            </w:r>
            <w:r>
              <w:rPr>
                <w:rFonts w:ascii="Times New Roman" w:hAnsi="Times New Roman"/>
              </w:rPr>
              <w:t>)</w:t>
            </w:r>
          </w:p>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如图所示，在轨迹上任取三点</w:t>
            </w:r>
            <w:r w:rsidRPr="004A332E">
              <w:rPr>
                <w:rFonts w:ascii="Times New Roman" w:hAnsi="Times New Roman"/>
                <w:i/>
              </w:rPr>
              <w:t>A</w:t>
            </w:r>
            <w:r w:rsidRPr="004A332E">
              <w:rPr>
                <w:rFonts w:ascii="Times New Roman" w:hAnsi="Times New Roman"/>
              </w:rPr>
              <w:t>、</w:t>
            </w:r>
            <w:r w:rsidRPr="004A332E">
              <w:rPr>
                <w:rFonts w:ascii="Times New Roman" w:hAnsi="Times New Roman"/>
                <w:i/>
              </w:rPr>
              <w:t>B</w:t>
            </w:r>
            <w:r w:rsidRPr="004A332E">
              <w:rPr>
                <w:rFonts w:ascii="Times New Roman" w:hAnsi="Times New Roman"/>
              </w:rPr>
              <w:t>、</w:t>
            </w:r>
            <w:r w:rsidRPr="004A332E">
              <w:rPr>
                <w:rFonts w:ascii="Times New Roman" w:hAnsi="Times New Roman"/>
                <w:i/>
              </w:rPr>
              <w:t>C</w:t>
            </w:r>
            <w:r w:rsidRPr="004A332E">
              <w:rPr>
                <w:rFonts w:ascii="Times New Roman" w:hAnsi="Times New Roman"/>
              </w:rPr>
              <w:t>，使</w:t>
            </w:r>
            <w:r w:rsidRPr="004A332E">
              <w:rPr>
                <w:rFonts w:ascii="Times New Roman" w:hAnsi="Times New Roman"/>
                <w:i/>
              </w:rPr>
              <w:t>A</w:t>
            </w:r>
            <w:r w:rsidRPr="004A332E">
              <w:rPr>
                <w:rFonts w:ascii="Times New Roman" w:hAnsi="Times New Roman"/>
              </w:rPr>
              <w:t>、</w:t>
            </w:r>
            <w:r w:rsidRPr="004A332E">
              <w:rPr>
                <w:rFonts w:ascii="Times New Roman" w:hAnsi="Times New Roman"/>
                <w:i/>
              </w:rPr>
              <w:t>B</w:t>
            </w:r>
            <w:r w:rsidRPr="004A332E">
              <w:rPr>
                <w:rFonts w:ascii="Times New Roman" w:hAnsi="Times New Roman"/>
              </w:rPr>
              <w:t>间及</w:t>
            </w:r>
            <w:r w:rsidRPr="004A332E">
              <w:rPr>
                <w:rFonts w:ascii="Times New Roman" w:hAnsi="Times New Roman"/>
                <w:i/>
              </w:rPr>
              <w:t>B</w:t>
            </w:r>
            <w:r w:rsidRPr="004A332E">
              <w:rPr>
                <w:rFonts w:ascii="Times New Roman" w:hAnsi="Times New Roman"/>
              </w:rPr>
              <w:t>、</w:t>
            </w:r>
            <w:r w:rsidRPr="004A332E">
              <w:rPr>
                <w:rFonts w:ascii="Times New Roman" w:hAnsi="Times New Roman"/>
                <w:i/>
              </w:rPr>
              <w:t>C</w:t>
            </w:r>
            <w:r w:rsidRPr="004A332E">
              <w:rPr>
                <w:rFonts w:ascii="Times New Roman" w:hAnsi="Times New Roman"/>
              </w:rPr>
              <w:t>间的水平距离相等；由平抛运动的规律可知，</w:t>
            </w:r>
            <w:r w:rsidRPr="004A332E">
              <w:rPr>
                <w:rFonts w:ascii="Times New Roman" w:hAnsi="Times New Roman"/>
                <w:i/>
              </w:rPr>
              <w:t>A</w:t>
            </w:r>
            <w:r w:rsidRPr="004A332E">
              <w:rPr>
                <w:rFonts w:ascii="Times New Roman" w:hAnsi="Times New Roman"/>
              </w:rPr>
              <w:t>、</w:t>
            </w:r>
            <w:r w:rsidRPr="004A332E">
              <w:rPr>
                <w:rFonts w:ascii="Times New Roman" w:hAnsi="Times New Roman"/>
                <w:i/>
              </w:rPr>
              <w:t>B</w:t>
            </w:r>
            <w:r w:rsidRPr="004A332E">
              <w:rPr>
                <w:rFonts w:ascii="Times New Roman" w:hAnsi="Times New Roman"/>
              </w:rPr>
              <w:t>间与</w:t>
            </w:r>
            <w:r w:rsidRPr="004A332E">
              <w:rPr>
                <w:rFonts w:ascii="Times New Roman" w:hAnsi="Times New Roman"/>
                <w:i/>
              </w:rPr>
              <w:t>B</w:t>
            </w:r>
            <w:r w:rsidRPr="004A332E">
              <w:rPr>
                <w:rFonts w:ascii="Times New Roman" w:hAnsi="Times New Roman"/>
              </w:rPr>
              <w:t>、</w:t>
            </w:r>
            <w:r w:rsidRPr="004A332E">
              <w:rPr>
                <w:rFonts w:ascii="Times New Roman" w:hAnsi="Times New Roman"/>
                <w:i/>
              </w:rPr>
              <w:t>C</w:t>
            </w:r>
            <w:r w:rsidRPr="004A332E">
              <w:rPr>
                <w:rFonts w:ascii="Times New Roman" w:hAnsi="Times New Roman"/>
              </w:rPr>
              <w:t>间所用时间相等，设为</w:t>
            </w:r>
            <w:r w:rsidRPr="004A332E">
              <w:rPr>
                <w:rFonts w:ascii="Times New Roman" w:hAnsi="Times New Roman"/>
                <w:i/>
              </w:rPr>
              <w:t>t</w:t>
            </w:r>
            <w:r w:rsidRPr="004A332E">
              <w:rPr>
                <w:rFonts w:ascii="Times New Roman" w:hAnsi="Times New Roman"/>
              </w:rPr>
              <w:t>，则</w:t>
            </w:r>
            <w:r w:rsidRPr="004A332E">
              <w:rPr>
                <w:rFonts w:ascii="Times New Roman" w:hAnsi="Times New Roman"/>
              </w:rPr>
              <w:t>Δ</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sidRPr="004A332E">
              <w:rPr>
                <w:rFonts w:ascii="Times New Roman" w:hAnsi="Times New Roman"/>
                <w:i/>
                <w:vertAlign w:val="subscript"/>
              </w:rPr>
              <w:t>BC</w:t>
            </w:r>
            <w:r w:rsidRPr="004A332E">
              <w:rPr>
                <w:rFonts w:ascii="Times New Roman" w:hAnsi="Times New Roman"/>
              </w:rPr>
              <w:t>-</w:t>
            </w:r>
            <w:r w:rsidRPr="004A332E">
              <w:rPr>
                <w:rFonts w:ascii="Times New Roman" w:hAnsi="Times New Roman"/>
                <w:i/>
              </w:rPr>
              <w:t>h</w:t>
            </w:r>
            <w:r w:rsidRPr="004A332E">
              <w:rPr>
                <w:rFonts w:ascii="Times New Roman" w:hAnsi="Times New Roman"/>
                <w:i/>
                <w:vertAlign w:val="subscript"/>
              </w:rPr>
              <w:t>AB</w:t>
            </w:r>
            <w:r w:rsidRPr="004A332E">
              <w:rPr>
                <w:rFonts w:ascii="Times New Roman" w:hAnsi="Times New Roman"/>
              </w:rPr>
              <w:t>=</w:t>
            </w:r>
            <w:r w:rsidRPr="004A332E">
              <w:rPr>
                <w:rFonts w:ascii="Times New Roman" w:hAnsi="Times New Roman"/>
                <w:i/>
              </w:rPr>
              <w:t>gt</w:t>
            </w:r>
            <w:r w:rsidRPr="004A332E">
              <w:rPr>
                <w:rFonts w:ascii="Times New Roman" w:hAnsi="Times New Roman"/>
                <w:vertAlign w:val="superscript"/>
              </w:rPr>
              <w:t>2</w:t>
            </w:r>
            <w:r w:rsidRPr="004A332E">
              <w:rPr>
                <w:rFonts w:ascii="Times New Roman" w:hAnsi="Times New Roman"/>
              </w:rPr>
              <w:t>，所以</w:t>
            </w:r>
            <w:r w:rsidRPr="004A332E">
              <w:rPr>
                <w:rFonts w:ascii="Times New Roman" w:hAnsi="Times New Roman"/>
                <w:i/>
              </w:rPr>
              <w:t>t</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BC</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AB</m:t>
                          </m:r>
                        </m:sub>
                      </m:sSub>
                    </m:num>
                    <m:den>
                      <m:r>
                        <w:rPr>
                          <w:rFonts w:ascii="Cambria Math" w:hAnsi="Cambria Math"/>
                        </w:rPr>
                        <m:t>g</m:t>
                      </m:r>
                    </m:den>
                  </m:f>
                </m:e>
              </m:rad>
            </m:oMath>
            <w:r w:rsidRPr="004A332E">
              <w:rPr>
                <w:rFonts w:ascii="Times New Roman" w:hAnsi="Times New Roman"/>
              </w:rPr>
              <w:t>，则初速度</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w:bookmarkStart w:id="0" w:name="_GoBack"/>
            <m:oMath>
              <m:f>
                <m:fPr>
                  <m:ctrlPr>
                    <w:rPr>
                      <w:rFonts w:ascii="Cambria Math" w:hAnsi="Cambria Math"/>
                      <w:i/>
                    </w:rPr>
                  </m:ctrlPr>
                </m:fPr>
                <m:num>
                  <m:r>
                    <w:rPr>
                      <w:rFonts w:ascii="Cambria Math" w:hAnsi="Cambria Math"/>
                    </w:rPr>
                    <m:t>x</m:t>
                  </m:r>
                </m:num>
                <m:den>
                  <m:r>
                    <w:rPr>
                      <w:rFonts w:ascii="Cambria Math" w:hAnsi="Cambria Math"/>
                    </w:rPr>
                    <m:t>t</m:t>
                  </m:r>
                </m:den>
              </m:f>
            </m:oMath>
            <w:bookmarkEnd w:id="0"/>
            <w:r w:rsidRPr="004A332E">
              <w:rPr>
                <w:rFonts w:ascii="Times New Roman" w:hAnsi="Times New Roman"/>
              </w:rPr>
              <w:t>=</w:t>
            </w:r>
            <w:r w:rsidRPr="004A332E">
              <w:rPr>
                <w:rFonts w:ascii="Times New Roman" w:hAnsi="Times New Roman"/>
                <w:i/>
              </w:rPr>
              <w:t>x</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g</m:t>
                      </m:r>
                    </m:num>
                    <m:den>
                      <m:sSub>
                        <m:sSubPr>
                          <m:ctrlPr>
                            <w:rPr>
                              <w:rFonts w:ascii="Cambria Math" w:hAnsi="Cambria Math"/>
                              <w:i/>
                            </w:rPr>
                          </m:ctrlPr>
                        </m:sSubPr>
                        <m:e>
                          <m:r>
                            <w:rPr>
                              <w:rFonts w:ascii="Cambria Math" w:hAnsi="Cambria Math"/>
                            </w:rPr>
                            <m:t>h</m:t>
                          </m:r>
                        </m:e>
                        <m:sub>
                          <m:r>
                            <w:rPr>
                              <w:rFonts w:ascii="Cambria Math" w:hAnsi="Cambria Math"/>
                            </w:rPr>
                            <m:t>BC</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AB</m:t>
                          </m:r>
                        </m:sub>
                      </m:sSub>
                    </m:den>
                  </m:f>
                </m:e>
              </m:rad>
            </m:oMath>
          </w:p>
        </w:tc>
      </w:tr>
      <w:tr w:rsidR="00C05D22" w:rsidRPr="004A332E" w:rsidTr="00A10519">
        <w:trPr>
          <w:trHeight w:val="126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lastRenderedPageBreak/>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固定斜槽时，要保证斜槽末端的切线水平，以保证小球的初速度</w:t>
            </w:r>
            <w:r w:rsidRPr="004A332E">
              <w:rPr>
                <w:rFonts w:ascii="Times New Roman" w:hAnsi="Times New Roman"/>
                <w:u w:val="single"/>
              </w:rPr>
              <w:t>水平</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背板必须处于竖直平面内，可用重垂线检查</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小球每次从槽中的同一位置由</w:t>
            </w:r>
            <w:r w:rsidRPr="004A332E">
              <w:rPr>
                <w:rFonts w:ascii="Times New Roman" w:hAnsi="Times New Roman"/>
                <w:u w:val="single"/>
              </w:rPr>
              <w:t>静止</w:t>
            </w:r>
            <w:r w:rsidRPr="004A332E">
              <w:rPr>
                <w:rFonts w:ascii="Times New Roman" w:hAnsi="Times New Roman"/>
              </w:rPr>
              <w:t>释放，这样可以确保每次小球抛出时的</w:t>
            </w:r>
            <w:r w:rsidRPr="004A332E">
              <w:rPr>
                <w:rFonts w:ascii="Times New Roman" w:hAnsi="Times New Roman"/>
                <w:u w:val="single"/>
              </w:rPr>
              <w:t>速度</w:t>
            </w:r>
            <w:r w:rsidRPr="004A332E">
              <w:rPr>
                <w:rFonts w:ascii="Times New Roman" w:hAnsi="Times New Roman"/>
              </w:rPr>
              <w:t>相等</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4</w:t>
            </w:r>
            <w:r>
              <w:rPr>
                <w:rFonts w:ascii="Times New Roman" w:hAnsi="Times New Roman"/>
              </w:rPr>
              <w:t>)</w:t>
            </w:r>
            <w:r w:rsidRPr="004A332E">
              <w:rPr>
                <w:rFonts w:ascii="Times New Roman" w:hAnsi="Times New Roman"/>
              </w:rPr>
              <w:t>坐标原点不是槽口的端点，应是小球在槽口时，球的</w:t>
            </w:r>
            <w:r w:rsidRPr="004A332E">
              <w:rPr>
                <w:rFonts w:ascii="Times New Roman" w:hAnsi="Times New Roman"/>
                <w:u w:val="single"/>
              </w:rPr>
              <w:t>球心</w:t>
            </w:r>
            <w:r w:rsidRPr="004A332E">
              <w:rPr>
                <w:rFonts w:ascii="Times New Roman" w:hAnsi="Times New Roman"/>
              </w:rPr>
              <w:t>在背板上的水平投影点</w:t>
            </w:r>
          </w:p>
        </w:tc>
      </w:tr>
      <w:tr w:rsidR="00C05D22" w:rsidRPr="004A332E"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斜槽末端没有调节成水平状态，导致平抛运动初速度未沿水平方向</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坐标原点不够精确</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空气阻力的存在，使小球的径迹不是真正的平抛运动轨迹</w:t>
            </w:r>
          </w:p>
        </w:tc>
      </w:tr>
    </w:tbl>
    <w:p w:rsidR="00C05D22" w:rsidRDefault="00C05D22" w:rsidP="00C05D22">
      <w:pPr>
        <w:tabs>
          <w:tab w:val="left" w:pos="2268"/>
          <w:tab w:val="left" w:pos="4536"/>
          <w:tab w:val="left" w:pos="6804"/>
        </w:tabs>
        <w:spacing w:line="360" w:lineRule="auto"/>
        <w:rPr>
          <w:rFonts w:ascii="Times New Roman" w:hAnsi="Times New Roman"/>
        </w:rPr>
      </w:pPr>
    </w:p>
    <w:p w:rsidR="00C05D22" w:rsidRDefault="00C05D22" w:rsidP="00C05D22">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C1AD019" wp14:editId="4BAE20FA">
            <wp:extent cx="38100" cy="108585"/>
            <wp:effectExtent l="0" t="0" r="0" b="5715"/>
            <wp:docPr id="474"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7234051D" wp14:editId="50B511C2">
            <wp:extent cx="38100" cy="108585"/>
            <wp:effectExtent l="0" t="0" r="0" b="5715"/>
            <wp:docPr id="475"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河北卷</w:t>
      </w:r>
      <w:r w:rsidRPr="004A332E">
        <w:rPr>
          <w:rFonts w:ascii="Times New Roman" w:hAnsi="Times New Roman"/>
          <w:w w:val="104"/>
        </w:rPr>
        <w:t>·11</w:t>
      </w:r>
      <w:r>
        <w:rPr>
          <w:rFonts w:ascii="Times New Roman" w:eastAsia="楷体" w:hAnsi="Times New Roman"/>
          <w:w w:val="104"/>
        </w:rPr>
        <w:t>(</w:t>
      </w:r>
      <w:r w:rsidRPr="004A332E">
        <w:rPr>
          <w:rFonts w:ascii="Times New Roman" w:hAnsi="Times New Roman"/>
          <w:w w:val="104"/>
        </w:rPr>
        <w:t>2</w:t>
      </w:r>
      <w:r>
        <w:rPr>
          <w:rFonts w:ascii="Times New Roman" w:eastAsia="楷体" w:hAnsi="Times New Roman"/>
          <w:w w:val="104"/>
        </w:rPr>
        <w:t>))</w:t>
      </w:r>
      <w:r w:rsidRPr="004A332E">
        <w:rPr>
          <w:rFonts w:ascii="Times New Roman" w:hAnsi="Times New Roman"/>
          <w:w w:val="104"/>
        </w:rPr>
        <w:t>图甲为探究平抛运动特点的装置，其斜槽位置固定且末端水平，固定坐标纸的背板处于竖直面内，钢球在斜槽中从某一高度滚下，从末端飞出，落在倾斜的挡板上挤压复写纸，在坐标纸上留下印迹。某同学利用此装置通过多次释放钢球，得到了如图乙所示的印迹，坐标纸的</w:t>
      </w:r>
      <w:r w:rsidRPr="004A332E">
        <w:rPr>
          <w:rFonts w:ascii="Times New Roman" w:hAnsi="Times New Roman"/>
          <w:i/>
          <w:w w:val="104"/>
        </w:rPr>
        <w:t>y</w:t>
      </w:r>
      <w:r w:rsidRPr="004A332E">
        <w:rPr>
          <w:rFonts w:ascii="Times New Roman" w:hAnsi="Times New Roman"/>
          <w:w w:val="104"/>
        </w:rPr>
        <w:t>轴对应竖直方向，坐标原点对应平抛起点。</w:t>
      </w:r>
    </w:p>
    <w:p w:rsidR="00C05D22" w:rsidRPr="004A332E" w:rsidRDefault="00C05D22" w:rsidP="00C05D22">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D7732CA" wp14:editId="70E45E20">
            <wp:extent cx="1045210" cy="1365885"/>
            <wp:effectExtent l="0" t="0" r="2540" b="5715"/>
            <wp:docPr id="476"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5210" cy="136588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03FBDD4D" wp14:editId="70658732">
            <wp:extent cx="1905000" cy="2089785"/>
            <wp:effectExtent l="0" t="0" r="0" b="5715"/>
            <wp:docPr id="477"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08978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每次由静止释放钢球时，钢球在斜槽上的高度</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w:t>
      </w:r>
      <w:r w:rsidRPr="00835167">
        <w:rPr>
          <w:rFonts w:asciiTheme="majorEastAsia" w:eastAsiaTheme="majorEastAsia" w:hAnsiTheme="majorEastAsia"/>
          <w:w w:val="104"/>
        </w:rPr>
        <w:t>“</w:t>
      </w:r>
      <w:r w:rsidRPr="004A332E">
        <w:rPr>
          <w:rFonts w:ascii="Times New Roman" w:hAnsi="Times New Roman"/>
          <w:w w:val="104"/>
        </w:rPr>
        <w:t>相同</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不同</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在坐标纸中描绘出钢球做平抛运动的轨迹。</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根据轨迹，求得钢球做平抛运动的初速度大小为</w:t>
      </w:r>
      <w:r w:rsidRPr="004A332E">
        <w:rPr>
          <w:rFonts w:ascii="Times New Roman" w:hAnsi="Times New Roman"/>
          <w:w w:val="104"/>
          <w:u w:val="single"/>
        </w:rPr>
        <w:t xml:space="preserve">　　　　　　</w:t>
      </w:r>
      <w:r w:rsidRPr="004A332E">
        <w:rPr>
          <w:rFonts w:ascii="Times New Roman" w:hAnsi="Times New Roman"/>
          <w:w w:val="104"/>
        </w:rPr>
        <w:t xml:space="preserve"> m/s</w:t>
      </w:r>
      <w:r>
        <w:rPr>
          <w:rFonts w:ascii="Times New Roman" w:hAnsi="Times New Roman"/>
          <w:w w:val="104"/>
        </w:rPr>
        <w:t>(</w:t>
      </w:r>
      <w:r w:rsidRPr="004A332E">
        <w:rPr>
          <w:rFonts w:ascii="Times New Roman" w:hAnsi="Times New Roman"/>
          <w:w w:val="104"/>
        </w:rPr>
        <w:t>当地重力加速度</w:t>
      </w:r>
      <w:r w:rsidRPr="004A332E">
        <w:rPr>
          <w:rFonts w:ascii="Times New Roman" w:hAnsi="Times New Roman"/>
          <w:i/>
          <w:w w:val="104"/>
        </w:rPr>
        <w:t>g</w:t>
      </w:r>
      <w:r w:rsidRPr="004A332E">
        <w:rPr>
          <w:rFonts w:ascii="Times New Roman" w:hAnsi="Times New Roman"/>
          <w:w w:val="104"/>
        </w:rPr>
        <w:t>为</w:t>
      </w:r>
      <w:r w:rsidRPr="004A332E">
        <w:rPr>
          <w:rFonts w:ascii="Times New Roman" w:hAnsi="Times New Roman"/>
          <w:w w:val="104"/>
        </w:rPr>
        <w:t>9</w:t>
      </w:r>
      <w:r w:rsidRPr="00284161">
        <w:rPr>
          <w:rFonts w:ascii="Times New Roman" w:hAnsi="Times New Roman"/>
          <w:w w:val="104"/>
        </w:rPr>
        <w:t>.</w:t>
      </w:r>
      <w:r w:rsidRPr="004A332E">
        <w:rPr>
          <w:rFonts w:ascii="Times New Roman" w:hAnsi="Times New Roman"/>
          <w:w w:val="104"/>
        </w:rPr>
        <w:t>8 m/s</w:t>
      </w:r>
      <w:r w:rsidRPr="004A332E">
        <w:rPr>
          <w:rFonts w:ascii="Times New Roman" w:hAnsi="Times New Roman"/>
          <w:w w:val="104"/>
          <w:vertAlign w:val="superscript"/>
        </w:rPr>
        <w:t>2</w:t>
      </w:r>
      <w:r w:rsidRPr="004A332E">
        <w:rPr>
          <w:rFonts w:ascii="Times New Roman" w:hAnsi="Times New Roman"/>
          <w:w w:val="104"/>
        </w:rPr>
        <w:t>，保留</w:t>
      </w:r>
      <w:r w:rsidRPr="004A332E">
        <w:rPr>
          <w:rFonts w:ascii="Times New Roman" w:hAnsi="Times New Roman"/>
          <w:w w:val="104"/>
        </w:rPr>
        <w:t>2</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 xml:space="preserve">相同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 xml:space="preserve">见解析图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70</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68</w:t>
      </w:r>
      <w:r w:rsidRPr="004A332E">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69</w:t>
      </w:r>
      <w:r w:rsidRPr="004A332E">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71</w:t>
      </w:r>
      <w:r w:rsidRPr="004A332E">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72</w:t>
      </w:r>
      <w:r w:rsidRPr="004A332E">
        <w:rPr>
          <w:rFonts w:ascii="Times New Roman" w:hAnsi="Times New Roman"/>
        </w:rPr>
        <w:t>均可</w:t>
      </w:r>
      <w:r>
        <w:rPr>
          <w:rFonts w:ascii="Times New Roman"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为保证钢球每次平抛运动的初速度相同，必须让钢球在斜槽上同一位置静止释放，故释放钢球时高度相同。</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描点连线用平滑曲线连接，钢球做平抛运动的轨迹如图所示</w:t>
      </w:r>
    </w:p>
    <w:p w:rsidR="00C05D22" w:rsidRPr="004A332E" w:rsidRDefault="00C05D22" w:rsidP="00C05D22">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2007A29" wp14:editId="675B2712">
            <wp:extent cx="2013585" cy="2089785"/>
            <wp:effectExtent l="0" t="0" r="5715" b="5715"/>
            <wp:docPr id="478"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3585" cy="208978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因为抛出点在坐标原点，为方便计算，</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在图线上找到较远的点，在图线上找到</w:t>
      </w:r>
      <w:r w:rsidRPr="004A332E">
        <w:rPr>
          <w:rFonts w:ascii="Times New Roman" w:hAnsi="Times New Roman"/>
          <w:i/>
        </w:rPr>
        <w:t>y</w:t>
      </w:r>
      <w:r w:rsidRPr="004A332E">
        <w:rPr>
          <w:rFonts w:ascii="Times New Roman" w:eastAsia="楷体" w:hAnsi="Times New Roman"/>
        </w:rPr>
        <w:t>坐标为</w:t>
      </w:r>
      <w:r w:rsidRPr="004A332E">
        <w:rPr>
          <w:rFonts w:ascii="Times New Roman" w:hAnsi="Times New Roman"/>
        </w:rPr>
        <w:t>20</w:t>
      </w:r>
      <w:r w:rsidRPr="00284161">
        <w:rPr>
          <w:rFonts w:ascii="Times New Roman" w:hAnsi="Times New Roman"/>
        </w:rPr>
        <w:t>.</w:t>
      </w:r>
      <w:r w:rsidRPr="004A332E">
        <w:rPr>
          <w:rFonts w:ascii="Times New Roman" w:hAnsi="Times New Roman"/>
        </w:rPr>
        <w:t>0</w:t>
      </w:r>
      <w:r w:rsidRPr="004A332E">
        <w:rPr>
          <w:rFonts w:ascii="Times New Roman" w:eastAsia="楷体" w:hAnsi="Times New Roman"/>
        </w:rPr>
        <w:t xml:space="preserve"> </w:t>
      </w:r>
      <w:r w:rsidRPr="004A332E">
        <w:rPr>
          <w:rFonts w:ascii="Times New Roman" w:hAnsi="Times New Roman"/>
        </w:rPr>
        <w:t>cm</w:t>
      </w:r>
      <w:r w:rsidRPr="004A332E">
        <w:rPr>
          <w:rFonts w:ascii="Times New Roman" w:eastAsia="楷体" w:hAnsi="Times New Roman"/>
        </w:rPr>
        <w:t>的点为研究位置，</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该点坐标为</w:t>
      </w:r>
      <m:oMath>
        <m:d>
          <m:dPr>
            <m:ctrlPr>
              <w:rPr>
                <w:rFonts w:ascii="Cambria Math" w:hAnsi="Cambria Math"/>
              </w:rPr>
            </m:ctrlPr>
          </m:dPr>
          <m:e>
            <m:r>
              <m:rPr>
                <m:sty m:val="p"/>
              </m:rPr>
              <w:rPr>
                <w:rFonts w:ascii="Cambria Math" w:hAnsi="Cambria Math"/>
              </w:rPr>
              <m:t>14.1cm</m:t>
            </m:r>
            <m:r>
              <w:rPr>
                <w:rFonts w:ascii="Cambria Math" w:hAnsi="Cambria Math"/>
              </w:rPr>
              <m:t>，</m:t>
            </m:r>
            <m:r>
              <m:rPr>
                <m:sty m:val="p"/>
              </m:rPr>
              <w:rPr>
                <w:rFonts w:ascii="Cambria Math" w:hAnsi="Cambria Math"/>
              </w:rPr>
              <m:t>20.0cm</m:t>
            </m:r>
          </m:e>
        </m:d>
      </m:oMath>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根据平抛运动规律</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w:t>
      </w:r>
      <w:r w:rsidRPr="004A332E">
        <w:rPr>
          <w:rFonts w:ascii="Times New Roman" w:eastAsia="楷体" w:hAnsi="Times New Roman"/>
        </w:rPr>
        <w:t>，</w:t>
      </w:r>
      <w:r w:rsidRPr="004A332E">
        <w:rPr>
          <w:rFonts w:ascii="Times New Roman" w:hAnsi="Times New Roman"/>
          <w:i/>
        </w:rPr>
        <w:t>y</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≈0</w:t>
      </w:r>
      <w:r w:rsidRPr="00284161">
        <w:rPr>
          <w:rFonts w:ascii="Times New Roman" w:hAnsi="Times New Roman"/>
        </w:rPr>
        <w:t>.</w:t>
      </w:r>
      <w:r w:rsidRPr="004A332E">
        <w:rPr>
          <w:rFonts w:ascii="Times New Roman" w:hAnsi="Times New Roman"/>
        </w:rPr>
        <w:t>70</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EF6D5E1" wp14:editId="4E77D847">
            <wp:extent cx="38100" cy="108585"/>
            <wp:effectExtent l="0" t="0" r="0" b="5715"/>
            <wp:docPr id="483"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66B0F6D4" wp14:editId="2DFA1775">
            <wp:extent cx="38100" cy="108585"/>
            <wp:effectExtent l="0" t="0" r="0" b="5715"/>
            <wp:docPr id="484"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广东汕头市二模</w:t>
      </w:r>
      <w:r>
        <w:rPr>
          <w:rFonts w:ascii="Times New Roman" w:eastAsia="楷体" w:hAnsi="Times New Roman"/>
          <w:w w:val="104"/>
        </w:rPr>
        <w:t>)</w:t>
      </w:r>
      <w:r w:rsidRPr="004A332E">
        <w:rPr>
          <w:rFonts w:ascii="Times New Roman" w:hAnsi="Times New Roman"/>
          <w:w w:val="104"/>
        </w:rPr>
        <w:t>乔乔同学用平抛运动规律来测量木制小球从玩具轨道顶部滚落到水平底部时的速度。装置图如图甲所示，需要用到的器材有：新买的学习桌、配送的气泡水平仪、包装用的快递盒</w:t>
      </w:r>
      <w:r>
        <w:rPr>
          <w:rFonts w:ascii="Times New Roman" w:hAnsi="Times New Roman"/>
          <w:w w:val="104"/>
        </w:rPr>
        <w:t>(</w:t>
      </w:r>
      <w:r w:rsidRPr="004A332E">
        <w:rPr>
          <w:rFonts w:ascii="Times New Roman" w:hAnsi="Times New Roman"/>
          <w:w w:val="104"/>
        </w:rPr>
        <w:t>瓦楞纸板</w:t>
      </w:r>
      <w:r>
        <w:rPr>
          <w:rFonts w:ascii="Times New Roman" w:hAnsi="Times New Roman"/>
          <w:w w:val="104"/>
        </w:rPr>
        <w:t>)</w:t>
      </w:r>
      <w:r w:rsidRPr="004A332E">
        <w:rPr>
          <w:rFonts w:ascii="Times New Roman" w:hAnsi="Times New Roman"/>
          <w:w w:val="104"/>
        </w:rPr>
        <w:t>和刻度尺。实验步骤如下：</w:t>
      </w:r>
    </w:p>
    <w:p w:rsidR="00C05D22" w:rsidRPr="004A332E" w:rsidRDefault="00C05D22" w:rsidP="00C05D22">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E62A151" wp14:editId="58D39B02">
            <wp:extent cx="2808605" cy="1365885"/>
            <wp:effectExtent l="0" t="0" r="0" b="5715"/>
            <wp:docPr id="48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136588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将桌子边缘与地板纹路平行，轨道底部与桌子边缘对齐。</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利用气泡水平仪将桌面调至水平。通过查阅说明书，乔乔知道气泡在水平仪中总保持在最高位置，当气泡处于参考线内时，安装面达到水平。将水平仪贴近桌子边缘，俯视图如图乙，右侧气泡不在参考线内，此时应该将</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填写</w:t>
      </w:r>
      <w:r w:rsidRPr="00835167">
        <w:rPr>
          <w:rFonts w:asciiTheme="majorEastAsia" w:eastAsiaTheme="majorEastAsia" w:hAnsiTheme="majorEastAsia"/>
          <w:w w:val="104"/>
        </w:rPr>
        <w:t>“</w:t>
      </w:r>
      <w:r w:rsidRPr="004A332E">
        <w:rPr>
          <w:rFonts w:ascii="Times New Roman" w:hAnsi="Times New Roman"/>
          <w:w w:val="104"/>
        </w:rPr>
        <w:t>1</w:t>
      </w:r>
      <w:r w:rsidRPr="004A332E">
        <w:rPr>
          <w:rFonts w:ascii="Times New Roman" w:hAnsi="Times New Roman"/>
          <w:w w:val="104"/>
        </w:rPr>
        <w:t>号</w:t>
      </w:r>
      <w:r w:rsidRPr="00835167">
        <w:rPr>
          <w:rFonts w:asciiTheme="majorEastAsia" w:eastAsiaTheme="majorEastAsia" w:hAnsiTheme="majorEastAsia"/>
          <w:w w:val="104"/>
        </w:rPr>
        <w:t>”“</w:t>
      </w:r>
      <w:r w:rsidRPr="004A332E">
        <w:rPr>
          <w:rFonts w:ascii="Times New Roman" w:hAnsi="Times New Roman"/>
          <w:w w:val="104"/>
        </w:rPr>
        <w:t>2</w:t>
      </w:r>
      <w:r w:rsidRPr="004A332E">
        <w:rPr>
          <w:rFonts w:ascii="Times New Roman" w:hAnsi="Times New Roman"/>
          <w:w w:val="104"/>
        </w:rPr>
        <w:t>号</w:t>
      </w:r>
      <w:r w:rsidRPr="00835167">
        <w:rPr>
          <w:rFonts w:asciiTheme="majorEastAsia" w:eastAsiaTheme="majorEastAsia" w:hAnsiTheme="majorEastAsia"/>
          <w:w w:val="104"/>
        </w:rPr>
        <w:t>”“</w:t>
      </w:r>
      <w:r w:rsidRPr="004A332E">
        <w:rPr>
          <w:rFonts w:ascii="Times New Roman" w:hAnsi="Times New Roman"/>
          <w:w w:val="104"/>
        </w:rPr>
        <w:t>3</w:t>
      </w:r>
      <w:r w:rsidRPr="004A332E">
        <w:rPr>
          <w:rFonts w:ascii="Times New Roman" w:hAnsi="Times New Roman"/>
          <w:w w:val="104"/>
        </w:rPr>
        <w:t>号</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4</w:t>
      </w:r>
      <w:r w:rsidRPr="004A332E">
        <w:rPr>
          <w:rFonts w:ascii="Times New Roman" w:hAnsi="Times New Roman"/>
          <w:w w:val="104"/>
        </w:rPr>
        <w:t>号</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两个桌脚适当垫高。</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把瓦楞纸板固定在架子上，调节好架子让瓦楞纸板正对轨道竖直固定在水平地面上；将小球沾上墨水，并记录小球在轨道开始下滑的位置为</w:t>
      </w:r>
      <w:r w:rsidRPr="004A332E">
        <w:rPr>
          <w:rFonts w:ascii="Times New Roman" w:hAnsi="Times New Roman"/>
          <w:i/>
          <w:w w:val="104"/>
        </w:rPr>
        <w:t>O</w:t>
      </w:r>
      <w:r w:rsidRPr="004A332E">
        <w:rPr>
          <w:rFonts w:ascii="Times New Roman" w:hAnsi="Times New Roman"/>
          <w:w w:val="104"/>
        </w:rPr>
        <w:t>点，静止释放小球，小球飞出后在瓦楞纸板留下痕迹。</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将瓦楞纸板往远离桌子方向平行移动距离</w:t>
      </w:r>
      <w:r w:rsidRPr="004A332E">
        <w:rPr>
          <w:rFonts w:ascii="Times New Roman" w:hAnsi="Times New Roman"/>
          <w:i/>
          <w:w w:val="104"/>
        </w:rPr>
        <w:t>D</w:t>
      </w:r>
      <w:r>
        <w:rPr>
          <w:rFonts w:ascii="Times New Roman" w:hAnsi="Times New Roman"/>
          <w:w w:val="104"/>
        </w:rPr>
        <w:t>(</w:t>
      </w:r>
      <w:r w:rsidRPr="004A332E">
        <w:rPr>
          <w:rFonts w:ascii="Times New Roman" w:hAnsi="Times New Roman"/>
          <w:w w:val="104"/>
        </w:rPr>
        <w:t>始终保持竖直</w:t>
      </w:r>
      <w:r>
        <w:rPr>
          <w:rFonts w:ascii="Times New Roman" w:hAnsi="Times New Roman"/>
          <w:w w:val="104"/>
        </w:rPr>
        <w:t>)</w:t>
      </w:r>
      <w:r w:rsidRPr="004A332E">
        <w:rPr>
          <w:rFonts w:ascii="Times New Roman" w:hAnsi="Times New Roman"/>
          <w:w w:val="104"/>
        </w:rPr>
        <w:t>，并固定，</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填写操作步骤</w:t>
      </w:r>
      <w:r>
        <w:rPr>
          <w:rFonts w:ascii="Times New Roman" w:hAnsi="Times New Roman"/>
          <w:w w:val="104"/>
        </w:rPr>
        <w:t>)</w:t>
      </w:r>
      <w:r w:rsidRPr="004A332E">
        <w:rPr>
          <w:rFonts w:ascii="Times New Roman" w:hAnsi="Times New Roman"/>
          <w:w w:val="104"/>
        </w:rPr>
        <w:t>。重复操作此步骤，瓦楞纸板依次留下点迹</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w:t>
      </w:r>
      <w:r w:rsidRPr="004A332E">
        <w:rPr>
          <w:rFonts w:ascii="Times New Roman" w:hAnsi="Times New Roman"/>
          <w:i/>
          <w:w w:val="104"/>
        </w:rPr>
        <w:t>C</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如图丙。</w:t>
      </w:r>
      <w:r w:rsidRPr="004A332E">
        <w:rPr>
          <w:rFonts w:ascii="Times New Roman" w:hAnsi="Times New Roman"/>
          <w:w w:val="104"/>
        </w:rPr>
        <w:t> </w:t>
      </w:r>
    </w:p>
    <w:p w:rsidR="00C05D22" w:rsidRDefault="00C05D22" w:rsidP="00C05D22">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8EE7BDC" wp14:editId="0012827D">
            <wp:extent cx="506095" cy="1763395"/>
            <wp:effectExtent l="0" t="0" r="8255" b="8255"/>
            <wp:docPr id="487"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176339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5</w:t>
      </w:r>
      <w:r>
        <w:rPr>
          <w:rFonts w:ascii="Times New Roman" w:hAnsi="Times New Roman"/>
          <w:w w:val="104"/>
        </w:rPr>
        <w:t>)</w:t>
      </w:r>
      <w:r w:rsidRPr="004A332E">
        <w:rPr>
          <w:rFonts w:ascii="Times New Roman" w:hAnsi="Times New Roman"/>
          <w:w w:val="104"/>
        </w:rPr>
        <w:t>用刻度尺测量</w:t>
      </w:r>
      <w:r w:rsidRPr="004A332E">
        <w:rPr>
          <w:rFonts w:ascii="Times New Roman" w:hAnsi="Times New Roman"/>
          <w:i/>
          <w:w w:val="104"/>
        </w:rPr>
        <w:t>AB</w:t>
      </w:r>
      <w:r w:rsidRPr="004A332E">
        <w:rPr>
          <w:rFonts w:ascii="Times New Roman" w:hAnsi="Times New Roman"/>
          <w:w w:val="104"/>
        </w:rPr>
        <w:t>、</w:t>
      </w:r>
      <w:r w:rsidRPr="004A332E">
        <w:rPr>
          <w:rFonts w:ascii="Times New Roman" w:hAnsi="Times New Roman"/>
          <w:i/>
          <w:w w:val="104"/>
        </w:rPr>
        <w:t>BC</w:t>
      </w:r>
      <w:r w:rsidRPr="004A332E">
        <w:rPr>
          <w:rFonts w:ascii="Times New Roman" w:hAnsi="Times New Roman"/>
          <w:w w:val="104"/>
        </w:rPr>
        <w:t>、</w:t>
      </w:r>
      <w:r w:rsidRPr="004A332E">
        <w:rPr>
          <w:rFonts w:ascii="Times New Roman" w:hAnsi="Times New Roman"/>
          <w:i/>
          <w:w w:val="104"/>
        </w:rPr>
        <w:t>CD</w:t>
      </w:r>
      <w:r w:rsidRPr="004A332E">
        <w:rPr>
          <w:rFonts w:ascii="Times New Roman" w:hAnsi="Times New Roman"/>
          <w:w w:val="104"/>
        </w:rPr>
        <w:t>之间的距离</w:t>
      </w:r>
      <w:r w:rsidRPr="004A332E">
        <w:rPr>
          <w:rFonts w:ascii="Times New Roman" w:hAnsi="Times New Roman"/>
          <w:i/>
          <w:w w:val="104"/>
        </w:rPr>
        <w:t>y</w:t>
      </w:r>
      <w:r w:rsidRPr="004A332E">
        <w:rPr>
          <w:rFonts w:ascii="Times New Roman" w:hAnsi="Times New Roman"/>
          <w:w w:val="104"/>
          <w:vertAlign w:val="subscript"/>
        </w:rPr>
        <w:t>1</w:t>
      </w:r>
      <w:r w:rsidRPr="004A332E">
        <w:rPr>
          <w:rFonts w:ascii="Times New Roman" w:hAnsi="Times New Roman"/>
          <w:w w:val="104"/>
        </w:rPr>
        <w:t>=16</w:t>
      </w:r>
      <w:r w:rsidRPr="00284161">
        <w:rPr>
          <w:rFonts w:ascii="Times New Roman" w:hAnsi="Times New Roman"/>
          <w:w w:val="104"/>
        </w:rPr>
        <w:t>.</w:t>
      </w:r>
      <w:r w:rsidRPr="004A332E">
        <w:rPr>
          <w:rFonts w:ascii="Times New Roman" w:hAnsi="Times New Roman"/>
          <w:w w:val="104"/>
        </w:rPr>
        <w:t>87 cm</w:t>
      </w:r>
      <w:r w:rsidRPr="004A332E">
        <w:rPr>
          <w:rFonts w:ascii="Times New Roman" w:hAnsi="Times New Roman"/>
          <w:w w:val="104"/>
        </w:rPr>
        <w:t>、</w:t>
      </w:r>
      <w:r w:rsidRPr="004A332E">
        <w:rPr>
          <w:rFonts w:ascii="Times New Roman" w:hAnsi="Times New Roman"/>
          <w:i/>
          <w:w w:val="104"/>
        </w:rPr>
        <w:t>y</w:t>
      </w:r>
      <w:r w:rsidRPr="004A332E">
        <w:rPr>
          <w:rFonts w:ascii="Times New Roman" w:hAnsi="Times New Roman"/>
          <w:w w:val="104"/>
          <w:vertAlign w:val="subscript"/>
        </w:rPr>
        <w:t>2</w:t>
      </w:r>
      <w:r w:rsidRPr="004A332E">
        <w:rPr>
          <w:rFonts w:ascii="Times New Roman" w:hAnsi="Times New Roman"/>
          <w:w w:val="104"/>
        </w:rPr>
        <w:t>=28</w:t>
      </w:r>
      <w:r w:rsidRPr="00284161">
        <w:rPr>
          <w:rFonts w:ascii="Times New Roman" w:hAnsi="Times New Roman"/>
          <w:w w:val="104"/>
        </w:rPr>
        <w:t>.</w:t>
      </w:r>
      <w:r w:rsidRPr="004A332E">
        <w:rPr>
          <w:rFonts w:ascii="Times New Roman" w:hAnsi="Times New Roman"/>
          <w:w w:val="104"/>
        </w:rPr>
        <w:t>97 cm</w:t>
      </w:r>
      <w:r w:rsidRPr="004A332E">
        <w:rPr>
          <w:rFonts w:ascii="Times New Roman" w:hAnsi="Times New Roman"/>
          <w:w w:val="104"/>
        </w:rPr>
        <w:t>、</w:t>
      </w:r>
      <w:r w:rsidRPr="004A332E">
        <w:rPr>
          <w:rFonts w:ascii="Times New Roman" w:hAnsi="Times New Roman"/>
          <w:i/>
          <w:w w:val="104"/>
        </w:rPr>
        <w:t>y</w:t>
      </w:r>
      <w:r w:rsidRPr="004A332E">
        <w:rPr>
          <w:rFonts w:ascii="Times New Roman" w:hAnsi="Times New Roman"/>
          <w:w w:val="104"/>
          <w:vertAlign w:val="subscript"/>
        </w:rPr>
        <w:t>3</w:t>
      </w:r>
      <w:r w:rsidRPr="004A332E">
        <w:rPr>
          <w:rFonts w:ascii="Times New Roman" w:hAnsi="Times New Roman"/>
          <w:w w:val="104"/>
        </w:rPr>
        <w:t>=41</w:t>
      </w:r>
      <w:r w:rsidRPr="00284161">
        <w:rPr>
          <w:rFonts w:ascii="Times New Roman" w:hAnsi="Times New Roman"/>
          <w:w w:val="104"/>
        </w:rPr>
        <w:t>.</w:t>
      </w:r>
      <w:r w:rsidRPr="004A332E">
        <w:rPr>
          <w:rFonts w:ascii="Times New Roman" w:hAnsi="Times New Roman"/>
          <w:w w:val="104"/>
        </w:rPr>
        <w:t>07 cm</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，则相邻两次实验小球在空中运动的时间之差为</w:t>
      </w:r>
      <w:r w:rsidRPr="004A332E">
        <w:rPr>
          <w:rFonts w:ascii="Times New Roman" w:hAnsi="Times New Roman"/>
          <w:i/>
          <w:w w:val="104"/>
        </w:rPr>
        <w:t>T</w:t>
      </w:r>
      <w:r w:rsidRPr="004A332E">
        <w:rPr>
          <w:rFonts w:ascii="Times New Roman" w:hAnsi="Times New Roman"/>
          <w:w w:val="104"/>
        </w:rPr>
        <w:t>=</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结果保留</w:t>
      </w:r>
      <w:r w:rsidRPr="004A332E">
        <w:rPr>
          <w:rFonts w:ascii="Times New Roman" w:hAnsi="Times New Roman"/>
          <w:w w:val="104"/>
        </w:rPr>
        <w:t>2</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6</w:t>
      </w:r>
      <w:r>
        <w:rPr>
          <w:rFonts w:ascii="Times New Roman" w:hAnsi="Times New Roman"/>
          <w:w w:val="104"/>
        </w:rPr>
        <w:t>)</w:t>
      </w:r>
      <w:r w:rsidRPr="004A332E">
        <w:rPr>
          <w:rFonts w:ascii="Times New Roman" w:hAnsi="Times New Roman"/>
          <w:w w:val="104"/>
        </w:rPr>
        <w:t>用刻度尺测量瓦楞纸板每次平行移动的距离</w:t>
      </w:r>
      <w:r w:rsidRPr="004A332E">
        <w:rPr>
          <w:rFonts w:ascii="Times New Roman" w:hAnsi="Times New Roman"/>
          <w:i/>
          <w:w w:val="104"/>
        </w:rPr>
        <w:t>D</w:t>
      </w:r>
      <w:r w:rsidRPr="004A332E">
        <w:rPr>
          <w:rFonts w:ascii="Times New Roman" w:hAnsi="Times New Roman"/>
          <w:w w:val="104"/>
        </w:rPr>
        <w:t>=12</w:t>
      </w:r>
      <w:r w:rsidRPr="00284161">
        <w:rPr>
          <w:rFonts w:ascii="Times New Roman" w:hAnsi="Times New Roman"/>
          <w:w w:val="104"/>
        </w:rPr>
        <w:t>.</w:t>
      </w:r>
      <w:r w:rsidRPr="004A332E">
        <w:rPr>
          <w:rFonts w:ascii="Times New Roman" w:hAnsi="Times New Roman"/>
          <w:w w:val="104"/>
        </w:rPr>
        <w:t>0 cm</w:t>
      </w:r>
      <w:r w:rsidRPr="004A332E">
        <w:rPr>
          <w:rFonts w:ascii="Times New Roman" w:hAnsi="Times New Roman"/>
          <w:w w:val="104"/>
        </w:rPr>
        <w:t>，则小球从轨道底部水平飞出的速度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 xml:space="preserve"> m/s</w:t>
      </w:r>
      <w:r>
        <w:rPr>
          <w:rFonts w:ascii="Times New Roman" w:hAnsi="Times New Roman"/>
          <w:w w:val="104"/>
        </w:rPr>
        <w:t>(</w:t>
      </w:r>
      <w:r w:rsidRPr="004A332E">
        <w:rPr>
          <w:rFonts w:ascii="Times New Roman" w:hAnsi="Times New Roman"/>
          <w:w w:val="104"/>
        </w:rPr>
        <w:t>结果保留</w:t>
      </w:r>
      <w:r w:rsidRPr="004A332E">
        <w:rPr>
          <w:rFonts w:ascii="Times New Roman" w:hAnsi="Times New Roman"/>
          <w:w w:val="104"/>
        </w:rPr>
        <w:t>3</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7</w:t>
      </w:r>
      <w:r>
        <w:rPr>
          <w:rFonts w:ascii="Times New Roman" w:hAnsi="Times New Roman"/>
          <w:w w:val="104"/>
        </w:rPr>
        <w:t>)</w:t>
      </w:r>
      <w:r w:rsidRPr="004A332E">
        <w:rPr>
          <w:rFonts w:ascii="Times New Roman" w:hAnsi="Times New Roman"/>
          <w:w w:val="104"/>
        </w:rPr>
        <w:t>完成实验后，乔乔对实验进行评价反思，可能引起误差的原因有</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未测量水平轨道底部离桌面高度</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瓦楞纸板厚度不可忽略</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小球下落过程中有空气阻力</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根据小球在瓦楞纸板上的痕迹，通过圆心确定位置时存在误差</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1</w:t>
      </w:r>
      <w:r w:rsidRPr="004A332E">
        <w:rPr>
          <w:rFonts w:ascii="Times New Roman" w:hAnsi="Times New Roman"/>
        </w:rPr>
        <w:t>号、</w:t>
      </w:r>
      <w:r w:rsidRPr="004A332E">
        <w:rPr>
          <w:rFonts w:ascii="Times New Roman" w:hAnsi="Times New Roman"/>
        </w:rPr>
        <w:t>4</w:t>
      </w:r>
      <w:r w:rsidRPr="004A332E">
        <w:rPr>
          <w:rFonts w:ascii="Times New Roman" w:hAnsi="Times New Roman"/>
        </w:rPr>
        <w:t xml:space="preserve">号　</w:t>
      </w:r>
      <w:r>
        <w:rPr>
          <w:rFonts w:ascii="Times New Roman" w:hAnsi="Times New Roman"/>
        </w:rPr>
        <w:t>(</w:t>
      </w:r>
      <w:r w:rsidRPr="004A332E">
        <w:rPr>
          <w:rFonts w:ascii="Times New Roman" w:hAnsi="Times New Roman"/>
        </w:rPr>
        <w:t>4</w:t>
      </w:r>
      <w:r>
        <w:rPr>
          <w:rFonts w:ascii="Times New Roman" w:hAnsi="Times New Roman"/>
        </w:rPr>
        <w:t>)</w:t>
      </w:r>
      <w:r w:rsidRPr="004A332E">
        <w:rPr>
          <w:rFonts w:ascii="Times New Roman" w:hAnsi="Times New Roman"/>
        </w:rPr>
        <w:t>小球从</w:t>
      </w:r>
      <w:r w:rsidRPr="004A332E">
        <w:rPr>
          <w:rFonts w:ascii="Times New Roman" w:hAnsi="Times New Roman"/>
          <w:i/>
        </w:rPr>
        <w:t>O</w:t>
      </w:r>
      <w:r w:rsidRPr="004A332E">
        <w:rPr>
          <w:rFonts w:ascii="Times New Roman" w:hAnsi="Times New Roman"/>
        </w:rPr>
        <w:t xml:space="preserve">点由静止开始下滑　</w:t>
      </w:r>
      <w:r>
        <w:rPr>
          <w:rFonts w:ascii="Times New Roman" w:hAnsi="Times New Roman"/>
        </w:rPr>
        <w:t>(</w:t>
      </w:r>
      <w:r w:rsidRPr="004A332E">
        <w:rPr>
          <w:rFonts w:ascii="Times New Roman" w:hAnsi="Times New Roman"/>
        </w:rPr>
        <w:t>5</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11 s</w:t>
      </w:r>
      <w:r w:rsidRPr="004A332E">
        <w:rPr>
          <w:rFonts w:ascii="Times New Roman" w:hAnsi="Times New Roman"/>
        </w:rPr>
        <w:t xml:space="preserve">　</w:t>
      </w:r>
      <w:r>
        <w:rPr>
          <w:rFonts w:ascii="Times New Roman" w:hAnsi="Times New Roman"/>
        </w:rPr>
        <w:t>(</w:t>
      </w:r>
      <w:r w:rsidRPr="004A332E">
        <w:rPr>
          <w:rFonts w:ascii="Times New Roman" w:hAnsi="Times New Roman"/>
        </w:rPr>
        <w:t>6</w:t>
      </w:r>
      <w:r>
        <w:rPr>
          <w:rFonts w:ascii="Times New Roman" w:hAnsi="Times New Roman"/>
        </w:rPr>
        <w:t>)</w:t>
      </w:r>
      <w:r w:rsidRPr="004A332E">
        <w:rPr>
          <w:rFonts w:ascii="Times New Roman" w:hAnsi="Times New Roman"/>
        </w:rPr>
        <w:t>1</w:t>
      </w:r>
      <w:r w:rsidRPr="00284161">
        <w:rPr>
          <w:rFonts w:ascii="Times New Roman" w:hAnsi="Times New Roman"/>
        </w:rPr>
        <w:t>.</w:t>
      </w:r>
      <w:r w:rsidRPr="004A332E">
        <w:rPr>
          <w:rFonts w:ascii="Times New Roman" w:hAnsi="Times New Roman"/>
        </w:rPr>
        <w:t>09</w:t>
      </w:r>
      <w:r w:rsidRPr="004A332E">
        <w:rPr>
          <w:rFonts w:ascii="Times New Roman" w:hAnsi="Times New Roman"/>
        </w:rPr>
        <w:t xml:space="preserve">　</w:t>
      </w:r>
      <w:r>
        <w:rPr>
          <w:rFonts w:ascii="Times New Roman" w:hAnsi="Times New Roman"/>
        </w:rPr>
        <w:t>(</w:t>
      </w:r>
      <w:r w:rsidRPr="004A332E">
        <w:rPr>
          <w:rFonts w:ascii="Times New Roman" w:hAnsi="Times New Roman"/>
        </w:rPr>
        <w:t>7</w:t>
      </w:r>
      <w:r>
        <w:rPr>
          <w:rFonts w:ascii="Times New Roman" w:hAnsi="Times New Roman"/>
        </w:rPr>
        <w:t>)</w:t>
      </w:r>
      <w:r w:rsidRPr="004A332E">
        <w:rPr>
          <w:rFonts w:ascii="Times New Roman" w:hAnsi="Times New Roman"/>
        </w:rPr>
        <w:t>CD</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由题图乙可知气泡偏右，说明桌子左侧低，应该将</w:t>
      </w:r>
      <w:r w:rsidRPr="004A332E">
        <w:rPr>
          <w:rFonts w:ascii="Times New Roman" w:hAnsi="Times New Roman"/>
        </w:rPr>
        <w:t>1</w:t>
      </w:r>
      <w:r w:rsidRPr="004A332E">
        <w:rPr>
          <w:rFonts w:ascii="Times New Roman" w:eastAsia="楷体" w:hAnsi="Times New Roman"/>
        </w:rPr>
        <w:t>号、</w:t>
      </w:r>
      <w:r w:rsidRPr="004A332E">
        <w:rPr>
          <w:rFonts w:ascii="Times New Roman" w:hAnsi="Times New Roman"/>
        </w:rPr>
        <w:t>4</w:t>
      </w:r>
      <w:r w:rsidRPr="004A332E">
        <w:rPr>
          <w:rFonts w:ascii="Times New Roman" w:eastAsia="楷体" w:hAnsi="Times New Roman"/>
        </w:rPr>
        <w:t>号两个桌脚适当垫高。</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4</w:t>
      </w:r>
      <w:r>
        <w:rPr>
          <w:rFonts w:ascii="Times New Roman" w:eastAsia="楷体" w:hAnsi="Times New Roman"/>
        </w:rPr>
        <w:t>)</w:t>
      </w:r>
      <w:r w:rsidRPr="004A332E">
        <w:rPr>
          <w:rFonts w:ascii="Times New Roman" w:eastAsia="楷体" w:hAnsi="Times New Roman"/>
        </w:rPr>
        <w:t>实验中应保持平抛运动的初速度不变，需要小球从</w:t>
      </w:r>
      <w:r w:rsidRPr="004A332E">
        <w:rPr>
          <w:rFonts w:ascii="Times New Roman" w:hAnsi="Times New Roman"/>
          <w:i/>
        </w:rPr>
        <w:t>O</w:t>
      </w:r>
      <w:r w:rsidRPr="004A332E">
        <w:rPr>
          <w:rFonts w:ascii="Times New Roman" w:eastAsia="楷体" w:hAnsi="Times New Roman"/>
        </w:rPr>
        <w:t>点由静止开始下滑。</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5</w:t>
      </w:r>
      <w:r>
        <w:rPr>
          <w:rFonts w:ascii="Times New Roman" w:eastAsia="楷体" w:hAnsi="Times New Roman"/>
        </w:rPr>
        <w:t>)</w:t>
      </w:r>
      <w:r w:rsidRPr="004A332E">
        <w:rPr>
          <w:rFonts w:ascii="Times New Roman" w:eastAsia="楷体" w:hAnsi="Times New Roman"/>
        </w:rPr>
        <w:t>相邻两次实验小球在空中运动的时间之差为</w:t>
      </w:r>
      <w:r w:rsidRPr="004A332E">
        <w:rPr>
          <w:rFonts w:ascii="Times New Roman" w:hAnsi="Times New Roman"/>
          <w:i/>
        </w:rPr>
        <w:t>T</w:t>
      </w:r>
      <w:r w:rsidRPr="004A332E">
        <w:rPr>
          <w:rFonts w:ascii="Times New Roman" w:eastAsia="楷体" w:hAnsi="Times New Roman"/>
        </w:rPr>
        <w:t>，则</w:t>
      </w:r>
      <w:r w:rsidRPr="004A332E">
        <w:rPr>
          <w:rFonts w:ascii="Times New Roman" w:hAnsi="Times New Roman"/>
          <w:i/>
        </w:rPr>
        <w:t>y</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y</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=0</w:t>
      </w:r>
      <w:r w:rsidRPr="00284161">
        <w:rPr>
          <w:rFonts w:ascii="Times New Roman" w:hAnsi="Times New Roman"/>
        </w:rPr>
        <w:t>.</w:t>
      </w:r>
      <w:r w:rsidRPr="004A332E">
        <w:rPr>
          <w:rFonts w:ascii="Times New Roman" w:hAnsi="Times New Roman"/>
        </w:rPr>
        <w:t>11</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6</w:t>
      </w:r>
      <w:r>
        <w:rPr>
          <w:rFonts w:ascii="Times New Roman" w:eastAsia="楷体" w:hAnsi="Times New Roman"/>
        </w:rPr>
        <w:t>)</w:t>
      </w:r>
      <w:r w:rsidRPr="004A332E">
        <w:rPr>
          <w:rFonts w:ascii="Times New Roman" w:eastAsia="楷体" w:hAnsi="Times New Roman"/>
        </w:rPr>
        <w:t>小球从轨道底部水平飞出的速度为</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0.11</m:t>
            </m:r>
          </m:den>
        </m:f>
      </m:oMath>
      <w:r w:rsidRPr="004A332E">
        <w:rPr>
          <w:rFonts w:ascii="Times New Roman" w:eastAsia="楷体" w:hAnsi="Times New Roman"/>
        </w:rPr>
        <w:t xml:space="preserve"> </w:t>
      </w:r>
      <w:r w:rsidRPr="004A332E">
        <w:rPr>
          <w:rFonts w:ascii="Times New Roman" w:hAnsi="Times New Roman"/>
        </w:rPr>
        <w:t>m/s≈1</w:t>
      </w:r>
      <w:r w:rsidRPr="00284161">
        <w:rPr>
          <w:rFonts w:ascii="Times New Roman" w:hAnsi="Times New Roman"/>
        </w:rPr>
        <w:t>.</w:t>
      </w:r>
      <w:r w:rsidRPr="004A332E">
        <w:rPr>
          <w:rFonts w:ascii="Times New Roman" w:hAnsi="Times New Roman"/>
        </w:rPr>
        <w:t>09</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7</w:t>
      </w:r>
      <w:r>
        <w:rPr>
          <w:rFonts w:ascii="Times New Roman" w:eastAsia="楷体" w:hAnsi="Times New Roman"/>
        </w:rPr>
        <w:t>)</w:t>
      </w:r>
      <w:r w:rsidRPr="004A332E">
        <w:rPr>
          <w:rFonts w:ascii="Times New Roman" w:eastAsia="楷体" w:hAnsi="Times New Roman"/>
        </w:rPr>
        <w:t>未测量水平轨道底部离桌面高度，不影响小球竖直位移，故</w:t>
      </w:r>
      <w:r w:rsidRPr="004A332E">
        <w:rPr>
          <w:rFonts w:ascii="Times New Roman" w:hAnsi="Times New Roman"/>
        </w:rPr>
        <w:t>A</w:t>
      </w:r>
      <w:r w:rsidRPr="004A332E">
        <w:rPr>
          <w:rFonts w:ascii="Times New Roman" w:eastAsia="楷体" w:hAnsi="Times New Roman"/>
        </w:rPr>
        <w:t>错误；瓦楞纸板厚度不影响水平位移，可忽略，故</w:t>
      </w:r>
      <w:r w:rsidRPr="004A332E">
        <w:rPr>
          <w:rFonts w:ascii="Times New Roman" w:hAnsi="Times New Roman"/>
        </w:rPr>
        <w:t>B</w:t>
      </w:r>
      <w:r w:rsidRPr="004A332E">
        <w:rPr>
          <w:rFonts w:ascii="Times New Roman" w:eastAsia="楷体" w:hAnsi="Times New Roman"/>
        </w:rPr>
        <w:t>错误；小球下落过程中有空气阻力，影响水平位移和竖直位移，故</w:t>
      </w:r>
      <w:r w:rsidRPr="004A332E">
        <w:rPr>
          <w:rFonts w:ascii="Times New Roman" w:hAnsi="Times New Roman"/>
        </w:rPr>
        <w:t>C</w:t>
      </w:r>
      <w:r w:rsidRPr="004A332E">
        <w:rPr>
          <w:rFonts w:ascii="Times New Roman" w:eastAsia="楷体" w:hAnsi="Times New Roman"/>
        </w:rPr>
        <w:t>正确；根据小球在瓦楞纸板上的痕迹，通过圆心确定位置时存在误差，影响竖直位移测量，故</w:t>
      </w:r>
      <w:r w:rsidRPr="004A332E">
        <w:rPr>
          <w:rFonts w:ascii="Times New Roman" w:hAnsi="Times New Roman"/>
        </w:rPr>
        <w:t>D</w:t>
      </w:r>
      <w:r w:rsidRPr="004A332E">
        <w:rPr>
          <w:rFonts w:ascii="Times New Roman" w:eastAsia="楷体" w:hAnsi="Times New Roman"/>
        </w:rPr>
        <w:t>正确。</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124A789" wp14:editId="563C2077">
            <wp:extent cx="718185" cy="321310"/>
            <wp:effectExtent l="0" t="0" r="5715" b="2540"/>
            <wp:docPr id="492"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探究平抛运动规律创新实验</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81"/>
        <w:gridCol w:w="7186"/>
      </w:tblGrid>
      <w:tr w:rsidR="00C05D22" w:rsidRPr="004A332E" w:rsidTr="00A10519">
        <w:trPr>
          <w:trHeight w:val="1820"/>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实验器</w:t>
            </w:r>
          </w:p>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材创新</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BB659B5" wp14:editId="7D9C64D8">
                  <wp:extent cx="1872615" cy="2449195"/>
                  <wp:effectExtent l="0" t="0" r="0" b="8255"/>
                  <wp:docPr id="493" name="image6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2615" cy="2449195"/>
                          </a:xfrm>
                          <a:prstGeom prst="rect">
                            <a:avLst/>
                          </a:prstGeom>
                          <a:noFill/>
                          <a:ln>
                            <a:noFill/>
                          </a:ln>
                        </pic:spPr>
                      </pic:pic>
                    </a:graphicData>
                  </a:graphic>
                </wp:inline>
              </w:drawing>
            </w:r>
          </w:p>
          <w:p w:rsidR="00C05D22" w:rsidRPr="004A332E" w:rsidRDefault="00C05D22"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利用喷水法、频闪照相法、用传感器和计算机都可以描绘物体做平抛运动的轨迹</w:t>
            </w:r>
          </w:p>
        </w:tc>
      </w:tr>
      <w:tr w:rsidR="00C05D22" w:rsidRPr="004A332E" w:rsidTr="00A10519">
        <w:trPr>
          <w:trHeight w:val="852"/>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实验过</w:t>
            </w:r>
          </w:p>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程创新</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3D5A87A" wp14:editId="66AD53D1">
                  <wp:extent cx="1545590" cy="1077595"/>
                  <wp:effectExtent l="0" t="0" r="0" b="8255"/>
                  <wp:docPr id="494" name="image6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5590" cy="1077595"/>
                          </a:xfrm>
                          <a:prstGeom prst="rect">
                            <a:avLst/>
                          </a:prstGeom>
                          <a:noFill/>
                          <a:ln>
                            <a:noFill/>
                          </a:ln>
                        </pic:spPr>
                      </pic:pic>
                    </a:graphicData>
                  </a:graphic>
                </wp:inline>
              </w:drawing>
            </w:r>
          </w:p>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间隔相等距离后移挡板</w:t>
            </w:r>
          </w:p>
        </w:tc>
      </w:tr>
      <w:tr w:rsidR="00C05D22" w:rsidRPr="004A332E" w:rsidTr="00A10519">
        <w:trPr>
          <w:trHeight w:val="254"/>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数据处</w:t>
            </w:r>
          </w:p>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理创新</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用图像法进行数据处理</w:t>
            </w:r>
          </w:p>
        </w:tc>
      </w:tr>
    </w:tbl>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rPr>
        <w:t xml:space="preserve"> </w:t>
      </w:r>
    </w:p>
    <w:p w:rsidR="00C05D22" w:rsidRPr="004A332E" w:rsidRDefault="00C05D22" w:rsidP="00C05D22">
      <w:pPr>
        <w:pStyle w:val="3"/>
      </w:pPr>
      <w:r w:rsidRPr="004A332E">
        <w:t>考点二　实验：探究向心力大小与半径、角速度、质量的关系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C05D22" w:rsidRPr="004A332E" w:rsidTr="00A10519">
        <w:trPr>
          <w:trHeight w:val="3891"/>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原理及</w:t>
            </w:r>
          </w:p>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27570BD" wp14:editId="0E72C726">
                  <wp:extent cx="2558415" cy="1403985"/>
                  <wp:effectExtent l="0" t="0" r="0" b="5715"/>
                  <wp:docPr id="495" name="image6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8415" cy="1403985"/>
                          </a:xfrm>
                          <a:prstGeom prst="rect">
                            <a:avLst/>
                          </a:prstGeom>
                          <a:noFill/>
                          <a:ln>
                            <a:noFill/>
                          </a:ln>
                        </pic:spPr>
                      </pic:pic>
                    </a:graphicData>
                  </a:graphic>
                </wp:inline>
              </w:drawing>
            </w:r>
          </w:p>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匀速转动手柄，可以使变速塔轮、长槽和短槽匀速转动，槽内的小球也就随之做匀速圆周运动，此时小球向外挤压挡板，挡板对小球有一个向内的</w:t>
            </w:r>
            <w:r>
              <w:rPr>
                <w:rFonts w:ascii="Times New Roman" w:hAnsi="Times New Roman"/>
              </w:rPr>
              <w:t>(</w:t>
            </w:r>
            <w:r w:rsidRPr="004A332E">
              <w:rPr>
                <w:rFonts w:ascii="Times New Roman" w:hAnsi="Times New Roman"/>
              </w:rPr>
              <w:t>指向圆周运动圆心</w:t>
            </w:r>
            <w:r>
              <w:rPr>
                <w:rFonts w:ascii="Times New Roman" w:hAnsi="Times New Roman"/>
              </w:rPr>
              <w:t>)</w:t>
            </w:r>
            <w:r w:rsidRPr="004A332E">
              <w:rPr>
                <w:rFonts w:ascii="Times New Roman" w:hAnsi="Times New Roman"/>
              </w:rPr>
              <w:t>的弹力作为小球做匀速圆周运动的向心力，可以通过</w:t>
            </w:r>
            <w:r w:rsidRPr="004A332E">
              <w:rPr>
                <w:rFonts w:ascii="Times New Roman" w:hAnsi="Times New Roman"/>
                <w:u w:val="single"/>
              </w:rPr>
              <w:t>标尺</w:t>
            </w:r>
            <w:r w:rsidRPr="004A332E">
              <w:rPr>
                <w:rFonts w:ascii="Times New Roman" w:hAnsi="Times New Roman"/>
              </w:rPr>
              <w:t>上露出的红白相间等分标记，粗略计算出两球所需向心力的比值。为探究</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的大小与小球质量</w:t>
            </w:r>
            <w:r w:rsidRPr="004A332E">
              <w:rPr>
                <w:rFonts w:ascii="Times New Roman" w:hAnsi="Times New Roman"/>
                <w:i/>
              </w:rPr>
              <w:t>m</w:t>
            </w:r>
            <w:r w:rsidRPr="004A332E">
              <w:rPr>
                <w:rFonts w:ascii="Times New Roman" w:hAnsi="Times New Roman"/>
              </w:rPr>
              <w:t>、角速度</w:t>
            </w:r>
            <w:r w:rsidRPr="004A332E">
              <w:rPr>
                <w:rFonts w:ascii="Times New Roman" w:hAnsi="Times New Roman"/>
                <w:i/>
              </w:rPr>
              <w:t>ω</w:t>
            </w:r>
            <w:r w:rsidRPr="004A332E">
              <w:rPr>
                <w:rFonts w:ascii="Times New Roman" w:hAnsi="Times New Roman"/>
              </w:rPr>
              <w:t>、轨道半径</w:t>
            </w:r>
            <w:r w:rsidRPr="004A332E">
              <w:rPr>
                <w:rFonts w:ascii="Times New Roman" w:hAnsi="Times New Roman"/>
                <w:i/>
              </w:rPr>
              <w:t>r</w:t>
            </w:r>
            <w:r w:rsidRPr="004A332E">
              <w:rPr>
                <w:rFonts w:ascii="Times New Roman" w:hAnsi="Times New Roman"/>
              </w:rPr>
              <w:t>的关系，需要控制任意两个量不变，探究</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与第三个量的关系</w:t>
            </w:r>
          </w:p>
        </w:tc>
      </w:tr>
      <w:tr w:rsidR="00C05D22" w:rsidRPr="004A332E" w:rsidTr="00A10519">
        <w:trPr>
          <w:trHeight w:val="284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实验步骤</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分别将两个质量相等的小球放在实验仪器的两个小槽中，且小球到转轴</w:t>
            </w:r>
            <w:r>
              <w:rPr>
                <w:rFonts w:ascii="Times New Roman" w:hAnsi="Times New Roman"/>
              </w:rPr>
              <w:t>(</w:t>
            </w:r>
            <w:r w:rsidRPr="004A332E">
              <w:rPr>
                <w:rFonts w:ascii="Times New Roman" w:hAnsi="Times New Roman"/>
              </w:rPr>
              <w:t>即圆心</w:t>
            </w:r>
            <w:r>
              <w:rPr>
                <w:rFonts w:ascii="Times New Roman" w:hAnsi="Times New Roman"/>
              </w:rPr>
              <w:t>)</w:t>
            </w:r>
            <w:r w:rsidRPr="004A332E">
              <w:rPr>
                <w:rFonts w:ascii="Times New Roman" w:hAnsi="Times New Roman"/>
              </w:rPr>
              <w:t>距离相同即圆周运动半径相同。将皮带放置在适当位置使两转盘转动，记录不同角速度下的向心力大小</w:t>
            </w:r>
            <w:r>
              <w:rPr>
                <w:rFonts w:ascii="Times New Roman" w:hAnsi="Times New Roman"/>
              </w:rPr>
              <w:t>(</w:t>
            </w:r>
            <w:r w:rsidRPr="004A332E">
              <w:rPr>
                <w:rFonts w:ascii="Times New Roman" w:hAnsi="Times New Roman"/>
              </w:rPr>
              <w:t>格数</w:t>
            </w:r>
            <w:r>
              <w:rPr>
                <w:rFonts w:ascii="Times New Roman" w:hAnsi="Times New Roman"/>
              </w:rPr>
              <w:t>)</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分别将两个质量</w:t>
            </w:r>
            <w:r w:rsidRPr="004A332E">
              <w:rPr>
                <w:rFonts w:ascii="Times New Roman" w:hAnsi="Times New Roman"/>
                <w:u w:val="single"/>
              </w:rPr>
              <w:t>相等</w:t>
            </w:r>
            <w:r w:rsidRPr="004A332E">
              <w:rPr>
                <w:rFonts w:ascii="Times New Roman" w:hAnsi="Times New Roman"/>
              </w:rPr>
              <w:t>的小球放在实验仪器的长槽和短槽两个小槽中，将皮带放置在适当位置使两转盘转动角速度</w:t>
            </w:r>
            <w:r w:rsidRPr="004A332E">
              <w:rPr>
                <w:rFonts w:ascii="Times New Roman" w:hAnsi="Times New Roman"/>
                <w:u w:val="single"/>
              </w:rPr>
              <w:t>相等</w:t>
            </w:r>
            <w:r w:rsidRPr="004A332E">
              <w:rPr>
                <w:rFonts w:ascii="Times New Roman" w:hAnsi="Times New Roman"/>
              </w:rPr>
              <w:t>、小球到转轴</w:t>
            </w:r>
            <w:r>
              <w:rPr>
                <w:rFonts w:ascii="Times New Roman" w:hAnsi="Times New Roman"/>
              </w:rPr>
              <w:t>(</w:t>
            </w:r>
            <w:r w:rsidRPr="004A332E">
              <w:rPr>
                <w:rFonts w:ascii="Times New Roman" w:hAnsi="Times New Roman"/>
              </w:rPr>
              <w:t>即圆心</w:t>
            </w:r>
            <w:r>
              <w:rPr>
                <w:rFonts w:ascii="Times New Roman" w:hAnsi="Times New Roman"/>
              </w:rPr>
              <w:t>)</w:t>
            </w:r>
            <w:r w:rsidRPr="004A332E">
              <w:rPr>
                <w:rFonts w:ascii="Times New Roman" w:hAnsi="Times New Roman"/>
              </w:rPr>
              <w:t>距离不同即圆周运动半径不等，记录不同半径下的向心力大小</w:t>
            </w:r>
            <w:r>
              <w:rPr>
                <w:rFonts w:ascii="Times New Roman" w:hAnsi="Times New Roman"/>
              </w:rPr>
              <w:t>(</w:t>
            </w:r>
            <w:r w:rsidRPr="004A332E">
              <w:rPr>
                <w:rFonts w:ascii="Times New Roman" w:hAnsi="Times New Roman"/>
              </w:rPr>
              <w:t>格数</w:t>
            </w:r>
            <w:r>
              <w:rPr>
                <w:rFonts w:ascii="Times New Roman" w:hAnsi="Times New Roman"/>
              </w:rPr>
              <w:t>)</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分别将两个质量不相等的小球放在实验仪器的两个小槽中，且小球到转轴</w:t>
            </w:r>
            <w:r>
              <w:rPr>
                <w:rFonts w:ascii="Times New Roman" w:hAnsi="Times New Roman"/>
              </w:rPr>
              <w:t>(</w:t>
            </w:r>
            <w:r w:rsidRPr="004A332E">
              <w:rPr>
                <w:rFonts w:ascii="Times New Roman" w:hAnsi="Times New Roman"/>
              </w:rPr>
              <w:t>即圆心</w:t>
            </w:r>
            <w:r>
              <w:rPr>
                <w:rFonts w:ascii="Times New Roman" w:hAnsi="Times New Roman"/>
              </w:rPr>
              <w:t>)</w:t>
            </w:r>
            <w:r w:rsidRPr="004A332E">
              <w:rPr>
                <w:rFonts w:ascii="Times New Roman" w:hAnsi="Times New Roman"/>
              </w:rPr>
              <w:t>距离相同即圆周运动半径相等，将皮带放置在适当位置使两转盘转动角速度相等，记录不同质量下的向心力大小</w:t>
            </w:r>
            <w:r>
              <w:rPr>
                <w:rFonts w:ascii="Times New Roman" w:hAnsi="Times New Roman"/>
              </w:rPr>
              <w:t>(</w:t>
            </w:r>
            <w:r w:rsidRPr="004A332E">
              <w:rPr>
                <w:rFonts w:ascii="Times New Roman" w:hAnsi="Times New Roman"/>
              </w:rPr>
              <w:t>格数</w:t>
            </w:r>
            <w:r>
              <w:rPr>
                <w:rFonts w:ascii="Times New Roman" w:hAnsi="Times New Roman"/>
              </w:rPr>
              <w:t>)</w:t>
            </w:r>
          </w:p>
        </w:tc>
      </w:tr>
      <w:tr w:rsidR="00C05D22" w:rsidRPr="004A332E" w:rsidTr="00A10519">
        <w:trPr>
          <w:trHeight w:val="63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分别作出</w:t>
            </w:r>
            <w:r w:rsidRPr="004A332E">
              <w:rPr>
                <w:rFonts w:ascii="Times New Roman" w:hAnsi="Times New Roman"/>
                <w:i/>
                <w:u w:val="single"/>
              </w:rPr>
              <w:t>F</w:t>
            </w:r>
            <w:r w:rsidRPr="004A332E">
              <w:rPr>
                <w:rFonts w:ascii="Times New Roman" w:hAnsi="Times New Roman"/>
                <w:u w:val="single"/>
                <w:vertAlign w:val="subscript"/>
              </w:rPr>
              <w:t>n</w:t>
            </w:r>
            <w:r w:rsidRPr="004A332E">
              <w:rPr>
                <w:rFonts w:ascii="Times New Roman" w:hAnsi="Times New Roman"/>
                <w:u w:val="single"/>
              </w:rPr>
              <w:t>-</w:t>
            </w:r>
            <w:r w:rsidRPr="004A332E">
              <w:rPr>
                <w:rFonts w:ascii="Times New Roman" w:hAnsi="Times New Roman"/>
                <w:i/>
                <w:u w:val="single"/>
              </w:rPr>
              <w:t>ω</w:t>
            </w:r>
            <w:r w:rsidRPr="004A332E">
              <w:rPr>
                <w:rFonts w:ascii="Times New Roman" w:hAnsi="Times New Roman"/>
                <w:u w:val="single"/>
                <w:vertAlign w:val="superscript"/>
              </w:rPr>
              <w:t>2</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w:t>
            </w:r>
            <w:r w:rsidRPr="004A332E">
              <w:rPr>
                <w:rFonts w:ascii="Times New Roman" w:hAnsi="Times New Roman"/>
                <w:i/>
              </w:rPr>
              <w:t>r</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w:t>
            </w:r>
            <w:r w:rsidRPr="004A332E">
              <w:rPr>
                <w:rFonts w:ascii="Times New Roman" w:hAnsi="Times New Roman"/>
                <w:i/>
              </w:rPr>
              <w:t>m</w:t>
            </w:r>
            <w:r w:rsidRPr="004A332E">
              <w:rPr>
                <w:rFonts w:ascii="Times New Roman" w:hAnsi="Times New Roman"/>
              </w:rPr>
              <w:t>的图像，分析向心力大小与角速度、半径、质量之间的关系，并得出结论</w:t>
            </w:r>
          </w:p>
        </w:tc>
      </w:tr>
      <w:tr w:rsidR="00C05D22" w:rsidRPr="004A332E"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实验前要做好横臂支架安全检查，检查螺钉是否有松动，保持仪器水平</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摇动手柄应尽量缓慢加速</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注意防止皮带打滑，尽可能保证</w:t>
            </w:r>
            <w:r w:rsidRPr="004A332E">
              <w:rPr>
                <w:rFonts w:ascii="Times New Roman" w:hAnsi="Times New Roman"/>
                <w:i/>
              </w:rPr>
              <w:t>ω</w:t>
            </w:r>
            <w:r w:rsidRPr="004A332E">
              <w:rPr>
                <w:rFonts w:ascii="Times New Roman" w:hAnsi="Times New Roman"/>
              </w:rPr>
              <w:t>比值不变</w:t>
            </w:r>
          </w:p>
        </w:tc>
      </w:tr>
      <w:tr w:rsidR="00C05D22" w:rsidRPr="004A332E"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5D22" w:rsidRPr="004A332E" w:rsidRDefault="00C05D22"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污渍、生锈等使小球的质量、轨道半径变化带来的误差</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仪器不水平带来的误差</w:t>
            </w:r>
          </w:p>
          <w:p w:rsidR="00C05D22" w:rsidRPr="004A332E" w:rsidRDefault="00C05D22"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标尺读数不准带来的误差</w:t>
            </w:r>
          </w:p>
        </w:tc>
      </w:tr>
    </w:tbl>
    <w:p w:rsidR="00C05D22" w:rsidRDefault="00C05D22" w:rsidP="00C05D22">
      <w:pPr>
        <w:tabs>
          <w:tab w:val="left" w:pos="2268"/>
          <w:tab w:val="left" w:pos="4536"/>
          <w:tab w:val="left" w:pos="6804"/>
        </w:tabs>
        <w:spacing w:line="360" w:lineRule="auto"/>
        <w:rPr>
          <w:rFonts w:ascii="Times New Roman" w:hAnsi="Times New Roman"/>
        </w:rPr>
      </w:pP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44EB107" wp14:editId="39EA4A89">
            <wp:extent cx="38100" cy="108585"/>
            <wp:effectExtent l="0" t="0" r="0" b="5715"/>
            <wp:docPr id="497"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6C3A404F" wp14:editId="11C20F0A">
            <wp:extent cx="38100" cy="108585"/>
            <wp:effectExtent l="0" t="0" r="0" b="5715"/>
            <wp:docPr id="498"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广东深圳市期中</w:t>
      </w:r>
      <w:r>
        <w:rPr>
          <w:rFonts w:ascii="Times New Roman" w:eastAsia="楷体" w:hAnsi="Times New Roman"/>
          <w:w w:val="104"/>
        </w:rPr>
        <w:t>)</w:t>
      </w:r>
      <w:r w:rsidRPr="00835167">
        <w:rPr>
          <w:rFonts w:asciiTheme="majorEastAsia" w:eastAsiaTheme="majorEastAsia" w:hAnsiTheme="majorEastAsia"/>
          <w:w w:val="104"/>
        </w:rPr>
        <w:t>“</w:t>
      </w:r>
      <w:r w:rsidRPr="004A332E">
        <w:rPr>
          <w:rFonts w:ascii="Times New Roman" w:hAnsi="Times New Roman"/>
          <w:w w:val="104"/>
        </w:rPr>
        <w:t>探究向心力大小的表达式</w:t>
      </w:r>
      <w:r w:rsidRPr="00835167">
        <w:rPr>
          <w:rFonts w:asciiTheme="majorEastAsia" w:eastAsiaTheme="majorEastAsia" w:hAnsiTheme="majorEastAsia"/>
          <w:w w:val="104"/>
        </w:rPr>
        <w:t>”</w:t>
      </w:r>
      <w:r w:rsidRPr="004A332E">
        <w:rPr>
          <w:rFonts w:ascii="Times New Roman" w:hAnsi="Times New Roman"/>
          <w:w w:val="104"/>
        </w:rPr>
        <w:t>的实验装置如图所示。小球放在挡板</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或</w:t>
      </w:r>
      <w:r w:rsidRPr="004A332E">
        <w:rPr>
          <w:rFonts w:ascii="Times New Roman" w:hAnsi="Times New Roman"/>
          <w:i/>
          <w:w w:val="104"/>
        </w:rPr>
        <w:t>C</w:t>
      </w:r>
      <w:r w:rsidRPr="004A332E">
        <w:rPr>
          <w:rFonts w:ascii="Times New Roman" w:hAnsi="Times New Roman"/>
          <w:w w:val="104"/>
        </w:rPr>
        <w:t>处做圆周运动的轨道半径之比为</w:t>
      </w:r>
      <w:r w:rsidRPr="004A332E">
        <w:rPr>
          <w:rFonts w:ascii="Times New Roman" w:hAnsi="Times New Roman"/>
          <w:w w:val="104"/>
        </w:rPr>
        <w:t>1</w:t>
      </w:r>
      <w:r w:rsidRPr="004A332E">
        <w:rPr>
          <w:rFonts w:ascii="宋体" w:hAnsi="宋体" w:cs="宋体" w:hint="eastAsia"/>
          <w:w w:val="104"/>
        </w:rPr>
        <w:t>∶</w:t>
      </w:r>
      <w:r w:rsidRPr="004A332E">
        <w:rPr>
          <w:rFonts w:ascii="Times New Roman" w:hAnsi="Times New Roman"/>
          <w:w w:val="104"/>
        </w:rPr>
        <w:t>2</w:t>
      </w:r>
      <w:r w:rsidRPr="004A332E">
        <w:rPr>
          <w:rFonts w:ascii="宋体" w:hAnsi="宋体" w:cs="宋体" w:hint="eastAsia"/>
          <w:w w:val="104"/>
        </w:rPr>
        <w:t>∶</w:t>
      </w:r>
      <w:r w:rsidRPr="004A332E">
        <w:rPr>
          <w:rFonts w:ascii="Times New Roman" w:hAnsi="Times New Roman"/>
          <w:w w:val="104"/>
        </w:rPr>
        <w:t>1</w:t>
      </w:r>
      <w:r w:rsidRPr="004A332E">
        <w:rPr>
          <w:rFonts w:ascii="Times New Roman" w:hAnsi="Times New Roman"/>
          <w:w w:val="104"/>
        </w:rPr>
        <w:t>，小球与挡板挤压，弹簧测力套筒内的标尺可显示力的大小关系。</w:t>
      </w:r>
    </w:p>
    <w:p w:rsidR="00C05D22" w:rsidRPr="004A332E" w:rsidRDefault="00C05D22" w:rsidP="00C05D22">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CC79B51" wp14:editId="709E6477">
            <wp:extent cx="2590800" cy="1513205"/>
            <wp:effectExtent l="0" t="0" r="0" b="0"/>
            <wp:docPr id="499"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0800" cy="151320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本实验利用的物理方法为</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理想实验法</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控制变量法</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等效替代法</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为了探究小球受到的向心力大小和角速度的关系，现将一铁球放在</w:t>
      </w:r>
      <w:r w:rsidRPr="004A332E">
        <w:rPr>
          <w:rFonts w:ascii="Times New Roman" w:hAnsi="Times New Roman"/>
          <w:i/>
          <w:w w:val="104"/>
        </w:rPr>
        <w:t>C</w:t>
      </w:r>
      <w:r w:rsidRPr="004A332E">
        <w:rPr>
          <w:rFonts w:ascii="Times New Roman" w:hAnsi="Times New Roman"/>
          <w:w w:val="104"/>
        </w:rPr>
        <w:t>处，对另一小球，以下做法正确的是</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选用相同的铁球放在</w:t>
      </w:r>
      <w:r w:rsidRPr="004A332E">
        <w:rPr>
          <w:rFonts w:ascii="Times New Roman" w:hAnsi="Times New Roman"/>
          <w:i/>
          <w:w w:val="104"/>
        </w:rPr>
        <w:t>A</w:t>
      </w:r>
      <w:r w:rsidRPr="004A332E">
        <w:rPr>
          <w:rFonts w:ascii="Times New Roman" w:hAnsi="Times New Roman"/>
          <w:w w:val="104"/>
        </w:rPr>
        <w:t>处</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选用相同的铁球放在</w:t>
      </w:r>
      <w:r w:rsidRPr="004A332E">
        <w:rPr>
          <w:rFonts w:ascii="Times New Roman" w:hAnsi="Times New Roman"/>
          <w:i/>
          <w:w w:val="104"/>
        </w:rPr>
        <w:t>B</w:t>
      </w:r>
      <w:r w:rsidRPr="004A332E">
        <w:rPr>
          <w:rFonts w:ascii="Times New Roman" w:hAnsi="Times New Roman"/>
          <w:w w:val="104"/>
        </w:rPr>
        <w:t>处</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选用相同大小的铝球放在</w:t>
      </w:r>
      <w:r w:rsidRPr="004A332E">
        <w:rPr>
          <w:rFonts w:ascii="Times New Roman" w:hAnsi="Times New Roman"/>
          <w:i/>
          <w:w w:val="104"/>
        </w:rPr>
        <w:t>A</w:t>
      </w:r>
      <w:r w:rsidRPr="004A332E">
        <w:rPr>
          <w:rFonts w:ascii="Times New Roman" w:hAnsi="Times New Roman"/>
          <w:w w:val="104"/>
        </w:rPr>
        <w:t>处</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选用相同大小的铝球放在</w:t>
      </w:r>
      <w:r w:rsidRPr="004A332E">
        <w:rPr>
          <w:rFonts w:ascii="Times New Roman" w:hAnsi="Times New Roman"/>
          <w:i/>
          <w:w w:val="104"/>
        </w:rPr>
        <w:t>B</w:t>
      </w:r>
      <w:r w:rsidRPr="004A332E">
        <w:rPr>
          <w:rFonts w:ascii="Times New Roman" w:hAnsi="Times New Roman"/>
          <w:w w:val="104"/>
        </w:rPr>
        <w:t>处</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通过本实验可以得到的结果有</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在半径和角速度一定的情况下，向心力的大小与质量成正比</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在质量和半径一定的情况下，向心力的大小与角速度成反比</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在质量和半径一定的情况下，向心力的大小与角速度成正比</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在质量和角速度一定的情况下，向心力的大小与半径成反比</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当用两个质量相等的小球分别放在</w:t>
      </w:r>
      <w:r w:rsidRPr="004A332E">
        <w:rPr>
          <w:rFonts w:ascii="Times New Roman" w:hAnsi="Times New Roman"/>
          <w:i/>
          <w:w w:val="104"/>
        </w:rPr>
        <w:t>B</w:t>
      </w:r>
      <w:r w:rsidRPr="004A332E">
        <w:rPr>
          <w:rFonts w:ascii="Times New Roman" w:hAnsi="Times New Roman"/>
          <w:w w:val="104"/>
        </w:rPr>
        <w:t>、</w:t>
      </w:r>
      <w:r w:rsidRPr="004A332E">
        <w:rPr>
          <w:rFonts w:ascii="Times New Roman" w:hAnsi="Times New Roman"/>
          <w:i/>
          <w:w w:val="104"/>
        </w:rPr>
        <w:t>C</w:t>
      </w:r>
      <w:r w:rsidRPr="004A332E">
        <w:rPr>
          <w:rFonts w:ascii="Times New Roman" w:hAnsi="Times New Roman"/>
          <w:w w:val="104"/>
        </w:rPr>
        <w:t>处，匀速转动时发现右边标尺上露出的红白相间的等分格数为左边的</w:t>
      </w:r>
      <w:r w:rsidRPr="004A332E">
        <w:rPr>
          <w:rFonts w:ascii="Times New Roman" w:hAnsi="Times New Roman"/>
          <w:w w:val="104"/>
        </w:rPr>
        <w:t>2</w:t>
      </w:r>
      <w:r w:rsidRPr="004A332E">
        <w:rPr>
          <w:rFonts w:ascii="Times New Roman" w:hAnsi="Times New Roman"/>
          <w:w w:val="104"/>
        </w:rPr>
        <w:t>倍，左边塔轮与右边塔轮之间的角速度之比为</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5</w:t>
      </w:r>
      <w:r>
        <w:rPr>
          <w:rFonts w:ascii="Times New Roman" w:hAnsi="Times New Roman"/>
          <w:w w:val="104"/>
        </w:rPr>
        <w:t>)</w:t>
      </w:r>
      <w:r w:rsidRPr="004A332E">
        <w:rPr>
          <w:rFonts w:ascii="Times New Roman" w:hAnsi="Times New Roman"/>
          <w:w w:val="104"/>
        </w:rPr>
        <w:t>用此装置做实验有较大的误差，误差产生的主要原因是</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匀速转动时的速度过大</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读数时标尺露出的红白相间的等分格数不稳定</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B</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A</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A</w:t>
      </w:r>
      <w:r w:rsidRPr="004A332E">
        <w:rPr>
          <w:rFonts w:ascii="Times New Roman" w:hAnsi="Times New Roman"/>
        </w:rPr>
        <w:t xml:space="preserve">　</w:t>
      </w:r>
      <w:r>
        <w:rPr>
          <w:rFonts w:ascii="Times New Roman" w:hAnsi="Times New Roman"/>
        </w:rPr>
        <w:t>(</w:t>
      </w:r>
      <w:r w:rsidRPr="004A332E">
        <w:rPr>
          <w:rFonts w:ascii="Times New Roman" w:hAnsi="Times New Roman"/>
        </w:rPr>
        <w:t>4</w:t>
      </w:r>
      <w:r>
        <w:rPr>
          <w:rFonts w:ascii="Times New Roman" w:hAnsi="Times New Roman"/>
        </w:rPr>
        <w:t>)</w:t>
      </w:r>
      <w:r w:rsidRPr="004A332E">
        <w:rPr>
          <w:rFonts w:ascii="Times New Roman" w:hAnsi="Times New Roman"/>
        </w:rPr>
        <w:t>1</w:t>
      </w:r>
      <w:r w:rsidRPr="004A332E">
        <w:rPr>
          <w:rFonts w:ascii="宋体" w:hAnsi="宋体" w:cs="宋体" w:hint="eastAsia"/>
        </w:rPr>
        <w:t>∶</w:t>
      </w:r>
      <w:r w:rsidRPr="004A332E">
        <w:rPr>
          <w:rFonts w:ascii="Times New Roman" w:hAnsi="Times New Roman"/>
        </w:rPr>
        <w:t>2</w:t>
      </w:r>
      <w:r w:rsidRPr="004A332E">
        <w:rPr>
          <w:rFonts w:ascii="Times New Roman" w:hAnsi="Times New Roman"/>
        </w:rPr>
        <w:t xml:space="preserve">　</w:t>
      </w:r>
      <w:r>
        <w:rPr>
          <w:rFonts w:ascii="Times New Roman" w:hAnsi="Times New Roman"/>
        </w:rPr>
        <w:t>(</w:t>
      </w:r>
      <w:r w:rsidRPr="004A332E">
        <w:rPr>
          <w:rFonts w:ascii="Times New Roman" w:hAnsi="Times New Roman"/>
        </w:rPr>
        <w:t>5</w:t>
      </w:r>
      <w:r>
        <w:rPr>
          <w:rFonts w:ascii="Times New Roman" w:hAnsi="Times New Roman"/>
        </w:rPr>
        <w:t>)</w:t>
      </w:r>
      <w:r w:rsidRPr="004A332E">
        <w:rPr>
          <w:rFonts w:ascii="Times New Roman" w:hAnsi="Times New Roman"/>
        </w:rPr>
        <w:t>B</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在实验中，主要利用了控制变量法来探究向心力与质量、半径、角速度之间的关系，故</w:t>
      </w:r>
      <w:r w:rsidRPr="004A332E">
        <w:rPr>
          <w:rFonts w:ascii="Times New Roman" w:hAnsi="Times New Roman"/>
        </w:rPr>
        <w:t>B</w:t>
      </w:r>
      <w:r w:rsidRPr="004A332E">
        <w:rPr>
          <w:rFonts w:ascii="Times New Roman" w:eastAsia="楷体" w:hAnsi="Times New Roman"/>
        </w:rPr>
        <w:t>正确。</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为了探究小球受到的向心力大小和角速度的关系，则必须保持质量和转动半径相同，因其中一球放在了</w:t>
      </w:r>
      <w:r w:rsidRPr="004A332E">
        <w:rPr>
          <w:rFonts w:ascii="Times New Roman" w:hAnsi="Times New Roman"/>
          <w:i/>
        </w:rPr>
        <w:t>C</w:t>
      </w:r>
      <w:r w:rsidRPr="004A332E">
        <w:rPr>
          <w:rFonts w:ascii="Times New Roman" w:eastAsia="楷体" w:hAnsi="Times New Roman"/>
        </w:rPr>
        <w:t>处，则应该选用相同的铁球放在</w:t>
      </w:r>
      <w:r w:rsidRPr="004A332E">
        <w:rPr>
          <w:rFonts w:ascii="Times New Roman" w:hAnsi="Times New Roman"/>
          <w:i/>
        </w:rPr>
        <w:t>A</w:t>
      </w:r>
      <w:r w:rsidRPr="004A332E">
        <w:rPr>
          <w:rFonts w:ascii="Times New Roman" w:eastAsia="楷体" w:hAnsi="Times New Roman"/>
        </w:rPr>
        <w:t>处，故</w:t>
      </w:r>
      <w:r w:rsidRPr="004A332E">
        <w:rPr>
          <w:rFonts w:ascii="Times New Roman" w:hAnsi="Times New Roman"/>
        </w:rPr>
        <w:t>A</w:t>
      </w:r>
      <w:r w:rsidRPr="004A332E">
        <w:rPr>
          <w:rFonts w:ascii="Times New Roman" w:eastAsia="楷体" w:hAnsi="Times New Roman"/>
        </w:rPr>
        <w:t>正确。</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在半径和角速度一定的情况下，由</w:t>
      </w:r>
      <w:r w:rsidRPr="004A332E">
        <w:rPr>
          <w:rFonts w:ascii="Times New Roman" w:hAnsi="Times New Roman"/>
          <w:i/>
        </w:rPr>
        <w:t>F</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知，向心力的大小与质量成正比，</w:t>
      </w:r>
      <w:r w:rsidRPr="004A332E">
        <w:rPr>
          <w:rFonts w:ascii="Times New Roman" w:hAnsi="Times New Roman"/>
        </w:rPr>
        <w:t>A</w:t>
      </w:r>
      <w:r w:rsidRPr="004A332E">
        <w:rPr>
          <w:rFonts w:ascii="Times New Roman" w:eastAsia="楷体" w:hAnsi="Times New Roman"/>
        </w:rPr>
        <w:t>正确；在质量和半径一定的情况下，由</w:t>
      </w:r>
      <w:r w:rsidRPr="004A332E">
        <w:rPr>
          <w:rFonts w:ascii="Times New Roman" w:hAnsi="Times New Roman"/>
          <w:i/>
        </w:rPr>
        <w:t>F</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知，向心力的大小与角速度的平方成正比，</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错误；在质量和角速度一定的情况下，由</w:t>
      </w:r>
      <w:r w:rsidRPr="004A332E">
        <w:rPr>
          <w:rFonts w:ascii="Times New Roman" w:hAnsi="Times New Roman"/>
          <w:i/>
        </w:rPr>
        <w:t>F</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知，向心力的大小与半径成正比，</w:t>
      </w:r>
      <w:r w:rsidRPr="004A332E">
        <w:rPr>
          <w:rFonts w:ascii="Times New Roman" w:hAnsi="Times New Roman"/>
        </w:rPr>
        <w:t>D</w:t>
      </w:r>
      <w:r w:rsidRPr="004A332E">
        <w:rPr>
          <w:rFonts w:ascii="Times New Roman" w:eastAsia="楷体" w:hAnsi="Times New Roman"/>
        </w:rPr>
        <w:t>错误。</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4</w:t>
      </w:r>
      <w:r>
        <w:rPr>
          <w:rFonts w:ascii="Times New Roman" w:eastAsia="楷体" w:hAnsi="Times New Roman"/>
        </w:rPr>
        <w:t>)</w:t>
      </w:r>
      <w:r w:rsidRPr="004A332E">
        <w:rPr>
          <w:rFonts w:ascii="Times New Roman" w:eastAsia="楷体" w:hAnsi="Times New Roman"/>
        </w:rPr>
        <w:t>右边小球的向心力的大小是左边小球的</w:t>
      </w:r>
      <w:r w:rsidRPr="004A332E">
        <w:rPr>
          <w:rFonts w:ascii="Times New Roman" w:hAnsi="Times New Roman"/>
        </w:rPr>
        <w:t>2</w:t>
      </w:r>
      <w:r w:rsidRPr="004A332E">
        <w:rPr>
          <w:rFonts w:ascii="Times New Roman" w:eastAsia="楷体" w:hAnsi="Times New Roman"/>
        </w:rPr>
        <w:t>倍，有</w:t>
      </w:r>
      <w:r w:rsidRPr="004A332E">
        <w:rPr>
          <w:rFonts w:ascii="Times New Roman" w:hAnsi="Times New Roman"/>
          <w:i/>
        </w:rPr>
        <w:t>F</w:t>
      </w:r>
      <w:r w:rsidRPr="004A332E">
        <w:rPr>
          <w:rFonts w:ascii="Times New Roman" w:eastAsia="楷体" w:hAnsi="Times New Roman"/>
          <w:vertAlign w:val="subscript"/>
        </w:rPr>
        <w:t>左</w:t>
      </w:r>
      <w:r w:rsidRPr="004A332E">
        <w:rPr>
          <w:rFonts w:ascii="宋体" w:hAnsi="宋体" w:cs="宋体" w:hint="eastAsia"/>
        </w:rPr>
        <w:t>∶</w:t>
      </w:r>
      <w:r w:rsidRPr="004A332E">
        <w:rPr>
          <w:rFonts w:ascii="Times New Roman" w:hAnsi="Times New Roman"/>
          <w:i/>
        </w:rPr>
        <w:t>F</w:t>
      </w:r>
      <w:r w:rsidRPr="004A332E">
        <w:rPr>
          <w:rFonts w:ascii="Times New Roman" w:eastAsia="楷体" w:hAnsi="Times New Roman"/>
          <w:vertAlign w:val="subscript"/>
        </w:rPr>
        <w:t>右</w:t>
      </w:r>
      <w:r w:rsidRPr="004A332E">
        <w:rPr>
          <w:rFonts w:ascii="Times New Roman" w:hAnsi="Times New Roman"/>
        </w:rPr>
        <w:t>=1</w:t>
      </w:r>
      <w:r w:rsidRPr="004A332E">
        <w:rPr>
          <w:rFonts w:ascii="宋体" w:hAnsi="宋体" w:cs="宋体" w:hint="eastAsia"/>
        </w:rPr>
        <w:t>∶</w:t>
      </w:r>
      <w:r w:rsidRPr="004A332E">
        <w:rPr>
          <w:rFonts w:ascii="Times New Roman" w:hAnsi="Times New Roman"/>
        </w:rPr>
        <w:t>2</w:t>
      </w:r>
      <w:r w:rsidRPr="004A332E">
        <w:rPr>
          <w:rFonts w:ascii="Times New Roman" w:eastAsia="楷体" w:hAnsi="Times New Roman"/>
        </w:rPr>
        <w:t>，左边小球的转动半径为右边小球的</w:t>
      </w:r>
      <w:r w:rsidRPr="004A332E">
        <w:rPr>
          <w:rFonts w:ascii="Times New Roman" w:hAnsi="Times New Roman"/>
        </w:rPr>
        <w:t>2</w:t>
      </w:r>
      <w:r w:rsidRPr="004A332E">
        <w:rPr>
          <w:rFonts w:ascii="Times New Roman" w:eastAsia="楷体" w:hAnsi="Times New Roman"/>
        </w:rPr>
        <w:t>倍，即</w:t>
      </w:r>
      <w:r w:rsidRPr="004A332E">
        <w:rPr>
          <w:rFonts w:ascii="Times New Roman" w:hAnsi="Times New Roman"/>
          <w:i/>
        </w:rPr>
        <w:t>r</w:t>
      </w:r>
      <w:r w:rsidRPr="004A332E">
        <w:rPr>
          <w:rFonts w:ascii="Times New Roman" w:eastAsia="楷体" w:hAnsi="Times New Roman"/>
          <w:vertAlign w:val="subscript"/>
        </w:rPr>
        <w:t>左</w:t>
      </w:r>
      <w:r w:rsidRPr="004A332E">
        <w:rPr>
          <w:rFonts w:ascii="宋体" w:hAnsi="宋体" w:cs="宋体" w:hint="eastAsia"/>
        </w:rPr>
        <w:t>∶</w:t>
      </w:r>
      <w:r w:rsidRPr="004A332E">
        <w:rPr>
          <w:rFonts w:ascii="Times New Roman" w:hAnsi="Times New Roman"/>
          <w:i/>
        </w:rPr>
        <w:t>r</w:t>
      </w:r>
      <w:r w:rsidRPr="004A332E">
        <w:rPr>
          <w:rFonts w:ascii="Times New Roman" w:eastAsia="楷体" w:hAnsi="Times New Roman"/>
          <w:vertAlign w:val="subscript"/>
        </w:rPr>
        <w:t>右</w:t>
      </w:r>
      <w:r w:rsidRPr="004A332E">
        <w:rPr>
          <w:rFonts w:ascii="Times New Roman" w:hAnsi="Times New Roman"/>
        </w:rPr>
        <w:t>=2</w:t>
      </w:r>
      <w:r w:rsidRPr="004A332E">
        <w:rPr>
          <w:rFonts w:ascii="宋体" w:hAnsi="宋体" w:cs="宋体" w:hint="eastAsia"/>
        </w:rPr>
        <w:t>∶</w:t>
      </w:r>
      <w:r w:rsidRPr="004A332E">
        <w:rPr>
          <w:rFonts w:ascii="Times New Roman" w:hAnsi="Times New Roman"/>
        </w:rPr>
        <w:t>1</w:t>
      </w:r>
      <w:r w:rsidRPr="004A332E">
        <w:rPr>
          <w:rFonts w:ascii="Times New Roman" w:eastAsia="楷体" w:hAnsi="Times New Roman"/>
        </w:rPr>
        <w:t>，根据</w:t>
      </w:r>
      <w:r w:rsidRPr="004A332E">
        <w:rPr>
          <w:rFonts w:ascii="Times New Roman" w:hAnsi="Times New Roman"/>
          <w:i/>
        </w:rPr>
        <w:t>F</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可得</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F</m:t>
                </m:r>
              </m:num>
              <m:den>
                <m:r>
                  <w:rPr>
                    <w:rFonts w:ascii="Cambria Math" w:hAnsi="Cambria Math"/>
                  </w:rPr>
                  <m:t>mr</m:t>
                </m:r>
              </m:den>
            </m:f>
          </m:e>
        </m:rad>
      </m:oMath>
      <w:r w:rsidRPr="004A332E">
        <w:rPr>
          <w:rFonts w:ascii="Times New Roman" w:eastAsia="楷体" w:hAnsi="Times New Roman"/>
        </w:rPr>
        <w:t>，则</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ω</m:t>
                </m:r>
              </m:e>
              <m:sub>
                <m:r>
                  <m:rPr>
                    <m:sty m:val="p"/>
                  </m:rPr>
                  <w:rPr>
                    <w:rFonts w:ascii="Cambria Math" w:eastAsia="楷体" w:hAnsi="Cambria Math"/>
                    <w:kern w:val="2"/>
                  </w:rPr>
                  <m:t>左</m:t>
                </m:r>
              </m:sub>
            </m:sSub>
          </m:num>
          <m:den>
            <m:sSub>
              <m:sSubPr>
                <m:ctrlPr>
                  <w:rPr>
                    <w:rFonts w:ascii="Cambria Math" w:eastAsia="楷体" w:hAnsi="Cambria Math"/>
                    <w:kern w:val="2"/>
                  </w:rPr>
                </m:ctrlPr>
              </m:sSubPr>
              <m:e>
                <m:r>
                  <w:rPr>
                    <w:rFonts w:ascii="Cambria Math" w:eastAsia="楷体" w:hAnsi="Cambria Math"/>
                    <w:kern w:val="2"/>
                  </w:rPr>
                  <m:t>ω</m:t>
                </m:r>
              </m:e>
              <m:sub>
                <m:r>
                  <m:rPr>
                    <m:sty m:val="p"/>
                  </m:rPr>
                  <w:rPr>
                    <w:rFonts w:ascii="Cambria Math" w:eastAsia="楷体" w:hAnsi="Cambria Math"/>
                    <w:kern w:val="2"/>
                  </w:rPr>
                  <m:t>右</m:t>
                </m:r>
              </m:sub>
            </m:sSub>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5</w:t>
      </w:r>
      <w:r>
        <w:rPr>
          <w:rFonts w:ascii="Times New Roman" w:eastAsia="楷体" w:hAnsi="Times New Roman"/>
        </w:rPr>
        <w:t>)</w:t>
      </w:r>
      <w:r w:rsidRPr="004A332E">
        <w:rPr>
          <w:rFonts w:ascii="Times New Roman" w:eastAsia="楷体" w:hAnsi="Times New Roman"/>
        </w:rPr>
        <w:t>匀速转动时的速度过大，不会引起较大的误差；读数时标尺露出的红白相间的等分格数不稳定，从而产生误差，故</w:t>
      </w:r>
      <w:r w:rsidRPr="004A332E">
        <w:rPr>
          <w:rFonts w:ascii="Times New Roman" w:hAnsi="Times New Roman"/>
        </w:rPr>
        <w:t>B</w:t>
      </w:r>
      <w:r w:rsidRPr="004A332E">
        <w:rPr>
          <w:rFonts w:ascii="Times New Roman" w:eastAsia="楷体" w:hAnsi="Times New Roman"/>
        </w:rPr>
        <w:t>正确。</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781149B" wp14:editId="7E003D05">
            <wp:extent cx="38100" cy="108585"/>
            <wp:effectExtent l="0" t="0" r="0" b="5715"/>
            <wp:docPr id="506"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6A31EA4A" wp14:editId="17F6144B">
            <wp:extent cx="38100" cy="108585"/>
            <wp:effectExtent l="0" t="0" r="0" b="5715"/>
            <wp:docPr id="507"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广东肇庆市检测</w:t>
      </w:r>
      <w:r>
        <w:rPr>
          <w:rFonts w:ascii="Times New Roman" w:eastAsia="楷体" w:hAnsi="Times New Roman"/>
          <w:w w:val="104"/>
        </w:rPr>
        <w:t>)</w:t>
      </w:r>
      <w:r w:rsidRPr="004A332E">
        <w:rPr>
          <w:rFonts w:ascii="Times New Roman" w:hAnsi="Times New Roman"/>
          <w:w w:val="104"/>
        </w:rPr>
        <w:t>为验证做匀速圆周运动物体的向心加速度与其角速度、轨道半径间的定量关系</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ω</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hAnsi="Times New Roman"/>
          <w:w w:val="104"/>
        </w:rPr>
        <w:t>，某同学设计了如图所示的实验装置。其中</w:t>
      </w:r>
      <w:r w:rsidRPr="004A332E">
        <w:rPr>
          <w:rFonts w:ascii="Times New Roman" w:hAnsi="Times New Roman"/>
          <w:i/>
          <w:w w:val="104"/>
        </w:rPr>
        <w:t>AB</w:t>
      </w:r>
      <w:r w:rsidRPr="004A332E">
        <w:rPr>
          <w:rFonts w:ascii="Times New Roman" w:hAnsi="Times New Roman"/>
          <w:w w:val="104"/>
        </w:rPr>
        <w:t>是固定在竖直转轴</w:t>
      </w:r>
      <w:r w:rsidRPr="004A332E">
        <w:rPr>
          <w:rFonts w:ascii="Times New Roman" w:hAnsi="Times New Roman"/>
          <w:i/>
          <w:w w:val="104"/>
        </w:rPr>
        <w:t>OO'</w:t>
      </w:r>
      <w:r w:rsidRPr="004A332E">
        <w:rPr>
          <w:rFonts w:ascii="Times New Roman" w:hAnsi="Times New Roman"/>
          <w:w w:val="104"/>
        </w:rPr>
        <w:t>上的水平凹槽，</w:t>
      </w:r>
      <w:r w:rsidRPr="004A332E">
        <w:rPr>
          <w:rFonts w:ascii="Times New Roman" w:hAnsi="Times New Roman"/>
          <w:i/>
          <w:w w:val="104"/>
        </w:rPr>
        <w:t>A</w:t>
      </w:r>
      <w:r w:rsidRPr="004A332E">
        <w:rPr>
          <w:rFonts w:ascii="Times New Roman" w:hAnsi="Times New Roman"/>
          <w:w w:val="104"/>
        </w:rPr>
        <w:t>端固定的压力传感器可测出小钢球对其压力的大小，</w:t>
      </w:r>
      <w:r w:rsidRPr="004A332E">
        <w:rPr>
          <w:rFonts w:ascii="Times New Roman" w:hAnsi="Times New Roman"/>
          <w:i/>
          <w:w w:val="104"/>
        </w:rPr>
        <w:t>B</w:t>
      </w:r>
      <w:r w:rsidRPr="004A332E">
        <w:rPr>
          <w:rFonts w:ascii="Times New Roman" w:hAnsi="Times New Roman"/>
          <w:w w:val="104"/>
        </w:rPr>
        <w:t>端固定一宽度为</w:t>
      </w:r>
      <w:r w:rsidRPr="004A332E">
        <w:rPr>
          <w:rFonts w:ascii="Times New Roman" w:hAnsi="Times New Roman"/>
          <w:i/>
          <w:w w:val="104"/>
        </w:rPr>
        <w:t>d</w:t>
      </w:r>
      <w:r w:rsidRPr="004A332E">
        <w:rPr>
          <w:rFonts w:ascii="Times New Roman" w:hAnsi="Times New Roman"/>
          <w:w w:val="104"/>
        </w:rPr>
        <w:t>的挡光片，光电门可测量挡光片每一次的挡光时间。</w:t>
      </w:r>
    </w:p>
    <w:p w:rsidR="00C05D22" w:rsidRPr="004A332E" w:rsidRDefault="00C05D22" w:rsidP="00C05D22">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6753AF1" wp14:editId="6A630424">
            <wp:extent cx="1943100" cy="756285"/>
            <wp:effectExtent l="0" t="0" r="0" b="5715"/>
            <wp:docPr id="509"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3100" cy="756285"/>
                    </a:xfrm>
                    <a:prstGeom prst="rect">
                      <a:avLst/>
                    </a:prstGeom>
                    <a:noFill/>
                    <a:ln>
                      <a:noFill/>
                    </a:ln>
                  </pic:spPr>
                </pic:pic>
              </a:graphicData>
            </a:graphic>
          </wp:inline>
        </w:drawing>
      </w:r>
    </w:p>
    <w:p w:rsidR="00C05D22" w:rsidRPr="004A332E" w:rsidRDefault="00C05D22" w:rsidP="00C05D22">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实验步骤：</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测出挡光片与转轴的距离为</w:t>
      </w:r>
      <w:r w:rsidRPr="004A332E">
        <w:rPr>
          <w:rFonts w:ascii="Times New Roman" w:hAnsi="Times New Roman"/>
          <w:i/>
          <w:w w:val="104"/>
        </w:rPr>
        <w:t>L</w:t>
      </w:r>
      <w:r w:rsidRPr="004A332E">
        <w:rPr>
          <w:rFonts w:ascii="Times New Roman" w:hAnsi="Times New Roman"/>
          <w:w w:val="104"/>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将小钢球紧靠压力传感器放置在凹槽上，测出此时小钢球球心与转轴的距离为</w:t>
      </w:r>
      <w:r w:rsidRPr="004A332E">
        <w:rPr>
          <w:rFonts w:ascii="Times New Roman" w:hAnsi="Times New Roman"/>
          <w:i/>
          <w:w w:val="104"/>
        </w:rPr>
        <w:t>r</w:t>
      </w:r>
      <w:r w:rsidRPr="004A332E">
        <w:rPr>
          <w:rFonts w:ascii="Times New Roman" w:hAnsi="Times New Roman"/>
          <w:w w:val="104"/>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使凹槽</w:t>
      </w:r>
      <w:r w:rsidRPr="004A332E">
        <w:rPr>
          <w:rFonts w:ascii="Times New Roman" w:hAnsi="Times New Roman"/>
          <w:i/>
          <w:w w:val="104"/>
        </w:rPr>
        <w:t>AB</w:t>
      </w:r>
      <w:r w:rsidRPr="004A332E">
        <w:rPr>
          <w:rFonts w:ascii="Times New Roman" w:hAnsi="Times New Roman"/>
          <w:w w:val="104"/>
        </w:rPr>
        <w:t>绕转轴</w:t>
      </w:r>
      <w:r w:rsidRPr="004A332E">
        <w:rPr>
          <w:rFonts w:ascii="Times New Roman" w:hAnsi="Times New Roman"/>
          <w:i/>
          <w:w w:val="104"/>
        </w:rPr>
        <w:t>OO'</w:t>
      </w:r>
      <w:r w:rsidRPr="004A332E">
        <w:rPr>
          <w:rFonts w:ascii="Times New Roman" w:hAnsi="Times New Roman"/>
          <w:w w:val="104"/>
        </w:rPr>
        <w:t>匀速转动；</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④</w:t>
      </w:r>
      <w:r w:rsidRPr="004A332E">
        <w:rPr>
          <w:rFonts w:ascii="Times New Roman" w:hAnsi="Times New Roman"/>
          <w:w w:val="104"/>
        </w:rPr>
        <w:t>记录下此时压力传感器示数</w:t>
      </w:r>
      <w:r w:rsidRPr="004A332E">
        <w:rPr>
          <w:rFonts w:ascii="Times New Roman" w:hAnsi="Times New Roman"/>
          <w:i/>
          <w:w w:val="104"/>
        </w:rPr>
        <w:t>F</w:t>
      </w:r>
      <w:r w:rsidRPr="004A332E">
        <w:rPr>
          <w:rFonts w:ascii="Times New Roman" w:hAnsi="Times New Roman"/>
          <w:w w:val="104"/>
        </w:rPr>
        <w:t>和挡光时间</w:t>
      </w:r>
      <w:r w:rsidRPr="004A332E">
        <w:rPr>
          <w:rFonts w:ascii="Times New Roman" w:hAnsi="Times New Roman"/>
          <w:w w:val="104"/>
        </w:rPr>
        <w:t>Δ</w:t>
      </w:r>
      <w:r w:rsidRPr="004A332E">
        <w:rPr>
          <w:rFonts w:ascii="Times New Roman" w:hAnsi="Times New Roman"/>
          <w:i/>
          <w:w w:val="104"/>
        </w:rPr>
        <w:t>t</w:t>
      </w:r>
      <w:r w:rsidRPr="004A332E">
        <w:rPr>
          <w:rFonts w:ascii="Times New Roman" w:hAnsi="Times New Roman"/>
          <w:w w:val="104"/>
        </w:rPr>
        <w:t>。</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小钢球转动的角速度</w:t>
      </w:r>
      <w:r w:rsidRPr="004A332E">
        <w:rPr>
          <w:rFonts w:ascii="Times New Roman" w:hAnsi="Times New Roman"/>
          <w:i/>
          <w:w w:val="104"/>
        </w:rPr>
        <w:t>ω</w:t>
      </w:r>
      <w:r w:rsidRPr="004A332E">
        <w:rPr>
          <w:rFonts w:ascii="Times New Roman" w:hAnsi="Times New Roman"/>
          <w:w w:val="104"/>
        </w:rPr>
        <w:t>=</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用</w:t>
      </w:r>
      <w:r w:rsidRPr="004A332E">
        <w:rPr>
          <w:rFonts w:ascii="Times New Roman" w:hAnsi="Times New Roman"/>
          <w:i/>
          <w:w w:val="104"/>
        </w:rPr>
        <w:t>L</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w w:val="104"/>
        </w:rPr>
        <w:t>Δ</w:t>
      </w:r>
      <w:r w:rsidRPr="004A332E">
        <w:rPr>
          <w:rFonts w:ascii="Times New Roman" w:hAnsi="Times New Roman"/>
          <w:i/>
          <w:w w:val="104"/>
        </w:rPr>
        <w:t>t</w:t>
      </w:r>
      <w:r w:rsidRPr="004A332E">
        <w:rPr>
          <w:rFonts w:ascii="Times New Roman" w:hAnsi="Times New Roman"/>
          <w:w w:val="104"/>
        </w:rPr>
        <w:t>表示</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若忽略小钢球所受摩擦，则要测量小钢球加速度，还需要测出</w:t>
      </w:r>
      <w:r w:rsidRPr="004A332E">
        <w:rPr>
          <w:rFonts w:ascii="Times New Roman" w:hAnsi="Times New Roman"/>
          <w:w w:val="104"/>
          <w:u w:val="single"/>
        </w:rPr>
        <w:t xml:space="preserve">　　　　　</w:t>
      </w:r>
      <w:r w:rsidRPr="004A332E">
        <w:rPr>
          <w:rFonts w:ascii="Times New Roman" w:hAnsi="Times New Roman"/>
          <w:w w:val="104"/>
        </w:rPr>
        <w:t>，若该物理量用字母</w:t>
      </w:r>
      <w:r w:rsidRPr="004A332E">
        <w:rPr>
          <w:rFonts w:ascii="Times New Roman" w:hAnsi="Times New Roman"/>
          <w:i/>
          <w:w w:val="104"/>
        </w:rPr>
        <w:t>x</w:t>
      </w:r>
      <w:r w:rsidRPr="004A332E">
        <w:rPr>
          <w:rFonts w:ascii="Times New Roman" w:hAnsi="Times New Roman"/>
          <w:w w:val="104"/>
        </w:rPr>
        <w:t>表示，则在误差允许范围内，本实验需验证的关系式为</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用</w:t>
      </w:r>
      <w:r w:rsidRPr="004A332E">
        <w:rPr>
          <w:rFonts w:ascii="Times New Roman" w:hAnsi="Times New Roman"/>
          <w:i/>
          <w:w w:val="104"/>
        </w:rPr>
        <w:t>L</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w w:val="104"/>
        </w:rPr>
        <w:t>Δ</w:t>
      </w:r>
      <w:r w:rsidRPr="004A332E">
        <w:rPr>
          <w:rFonts w:ascii="Times New Roman" w:hAnsi="Times New Roman"/>
          <w:i/>
          <w:w w:val="104"/>
        </w:rPr>
        <w:t>t</w:t>
      </w:r>
      <w:r w:rsidRPr="004A332E">
        <w:rPr>
          <w:rFonts w:ascii="Times New Roman" w:hAnsi="Times New Roman"/>
          <w:w w:val="104"/>
        </w:rPr>
        <w:t>、</w:t>
      </w:r>
      <w:r w:rsidRPr="004A332E">
        <w:rPr>
          <w:rFonts w:ascii="Times New Roman" w:hAnsi="Times New Roman"/>
          <w:i/>
          <w:w w:val="104"/>
        </w:rPr>
        <w:t>F</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x</w:t>
      </w:r>
      <w:r w:rsidRPr="004A332E">
        <w:rPr>
          <w:rFonts w:ascii="Times New Roman" w:hAnsi="Times New Roman"/>
          <w:w w:val="104"/>
        </w:rPr>
        <w:t>表示</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L</m:t>
            </m:r>
            <m:r>
              <m:rPr>
                <m:sty m:val="p"/>
              </m:rPr>
              <w:rPr>
                <w:rFonts w:ascii="Cambria Math" w:hAnsi="Cambria Math"/>
              </w:rPr>
              <m:t>Δ</m:t>
            </m:r>
            <m:r>
              <w:rPr>
                <w:rFonts w:ascii="Cambria Math" w:hAnsi="Cambria Math"/>
              </w:rPr>
              <m:t>t</m:t>
            </m:r>
          </m:den>
        </m:f>
      </m:oMath>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 xml:space="preserve">小钢球的质量　</w:t>
      </w:r>
      <m:oMath>
        <m:f>
          <m:fPr>
            <m:ctrlPr>
              <w:rPr>
                <w:rFonts w:ascii="Cambria Math" w:hAnsi="Cambria Math"/>
              </w:rPr>
            </m:ctrlPr>
          </m:fPr>
          <m:num>
            <m:r>
              <w:rPr>
                <w:rFonts w:ascii="Cambria Math" w:hAnsi="Cambria Math"/>
              </w:rPr>
              <m:t>F</m:t>
            </m:r>
          </m:num>
          <m:den>
            <m:r>
              <w:rPr>
                <w:rFonts w:ascii="Cambria Math" w:hAnsi="Cambria Math"/>
              </w:rPr>
              <m:t>x</m:t>
            </m:r>
          </m:den>
        </m:f>
      </m:oMath>
      <w:r w:rsidRPr="004A332E">
        <w:rPr>
          <w:rFonts w:ascii="Times New Roman" w:hAnsi="Times New Roman"/>
        </w:rPr>
        <w:t>=</w:t>
      </w:r>
      <m:oMath>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挡光片的线速度大小为</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小钢球和挡光片同轴转动，则小钢球转动的角速度为</w:t>
      </w:r>
      <w:r w:rsidRPr="004A332E">
        <w:rPr>
          <w:rFonts w:ascii="Times New Roman" w:hAnsi="Times New Roman"/>
          <w:i/>
        </w:rPr>
        <w:t>ω</w:t>
      </w:r>
      <w:r w:rsidRPr="004A332E">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L</m:t>
            </m:r>
          </m:den>
        </m:f>
      </m:oMath>
      <w:r w:rsidRPr="004A332E">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L</m:t>
            </m:r>
            <m:r>
              <m:rPr>
                <m:sty m:val="p"/>
              </m:rPr>
              <w:rPr>
                <w:rFonts w:ascii="Cambria Math" w:hAnsi="Cambria Math"/>
              </w:rPr>
              <m:t>Δ</m:t>
            </m:r>
            <m:r>
              <w:rPr>
                <w:rFonts w:ascii="Cambria Math" w:hAnsi="Cambria Math"/>
              </w:rPr>
              <m:t>t</m:t>
            </m:r>
          </m:den>
        </m:f>
      </m:oMath>
    </w:p>
    <w:p w:rsidR="00C05D22" w:rsidRPr="004A332E" w:rsidRDefault="00C05D22" w:rsidP="00C05D22">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根据牛顿第二定律，要求出加速度还需要测量小钢球的质量；</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w:t>
      </w:r>
      <w:r w:rsidRPr="004A332E">
        <w:rPr>
          <w:rFonts w:ascii="Times New Roman" w:hAnsi="Times New Roman"/>
          <w:i/>
        </w:rPr>
        <w:t>F</w:t>
      </w:r>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，可得</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4A332E">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x</m:t>
            </m:r>
          </m:den>
        </m:f>
      </m:oMath>
      <w:r w:rsidRPr="004A332E">
        <w:rPr>
          <w:rFonts w:ascii="Times New Roman" w:eastAsia="楷体" w:hAnsi="Times New Roman"/>
        </w:rPr>
        <w:t>，</w:t>
      </w:r>
    </w:p>
    <w:p w:rsidR="00C05D22" w:rsidRPr="004A332E" w:rsidRDefault="00C05D22" w:rsidP="00C05D22">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又</w:t>
      </w:r>
      <w:r w:rsidRPr="004A332E">
        <w:rPr>
          <w:rFonts w:ascii="Times New Roman" w:hAnsi="Times New Roman"/>
          <w:i/>
        </w:rPr>
        <w:t>a</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d</m:t>
            </m:r>
          </m:num>
          <m:den>
            <m:r>
              <w:rPr>
                <w:rFonts w:ascii="Cambria Math" w:hAnsi="Cambria Math"/>
              </w:rPr>
              <m:t>L</m:t>
            </m:r>
            <m:r>
              <m:rPr>
                <m:sty m:val="p"/>
              </m:rPr>
              <w:rPr>
                <w:rFonts w:ascii="Cambria Math" w:hAnsi="Cambria Math"/>
              </w:rPr>
              <m:t>Δ</m:t>
            </m:r>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，联立可得在误差允许范围内，</w:t>
      </w:r>
    </w:p>
    <w:p w:rsidR="00C05D22" w:rsidRDefault="00C05D22" w:rsidP="00C05D22">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本实验需验证的关系式为</w:t>
      </w:r>
      <m:oMath>
        <m:f>
          <m:fPr>
            <m:ctrlPr>
              <w:rPr>
                <w:rFonts w:ascii="Cambria Math" w:hAnsi="Cambria Math"/>
              </w:rPr>
            </m:ctrlPr>
          </m:fPr>
          <m:num>
            <m:r>
              <w:rPr>
                <w:rFonts w:ascii="Cambria Math" w:hAnsi="Cambria Math"/>
              </w:rPr>
              <m:t>F</m:t>
            </m:r>
          </m:num>
          <m:den>
            <m:r>
              <w:rPr>
                <w:rFonts w:ascii="Cambria Math" w:hAnsi="Cambria Math"/>
              </w:rPr>
              <m:t>x</m:t>
            </m:r>
          </m:den>
        </m:f>
      </m:oMath>
      <w:r w:rsidRPr="004A332E">
        <w:rPr>
          <w:rFonts w:ascii="Times New Roman" w:hAnsi="Times New Roman"/>
        </w:rPr>
        <w:t>=</w:t>
      </w:r>
      <m:oMath>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eastAsia="楷体" w:hAnsi="Times New Roman"/>
        </w:rPr>
        <w:t>。</w:t>
      </w:r>
    </w:p>
    <w:p w:rsidR="00C05D22" w:rsidRPr="00F3510F" w:rsidRDefault="00C05D22" w:rsidP="00C05D22">
      <w:pPr>
        <w:keepNext/>
        <w:keepLines/>
        <w:spacing w:before="260" w:after="260" w:line="416" w:lineRule="auto"/>
        <w:jc w:val="center"/>
        <w:outlineLvl w:val="1"/>
        <w:rPr>
          <w:rFonts w:ascii="Times New Roman" w:hAnsi="Times New Roman"/>
          <w:b/>
          <w:bCs/>
          <w:sz w:val="32"/>
          <w:szCs w:val="32"/>
        </w:rPr>
      </w:pPr>
      <w:r w:rsidRPr="00F3510F">
        <w:rPr>
          <w:rFonts w:ascii="Times New Roman" w:hAnsi="Times New Roman"/>
          <w:b/>
          <w:bCs/>
          <w:sz w:val="32"/>
          <w:szCs w:val="32"/>
        </w:rPr>
        <w:t>课时精练</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eastAsia="楷体" w:hAnsi="Times New Roman"/>
        </w:rPr>
        <w:t>[</w:t>
      </w:r>
      <w:r w:rsidRPr="00F3510F">
        <w:rPr>
          <w:rFonts w:ascii="Times New Roman" w:eastAsia="楷体" w:hAnsi="Times New Roman"/>
        </w:rPr>
        <w:t>分值：</w:t>
      </w:r>
      <w:r w:rsidRPr="00F3510F">
        <w:rPr>
          <w:rFonts w:ascii="Times New Roman" w:hAnsi="Times New Roman"/>
        </w:rPr>
        <w:t>46</w:t>
      </w:r>
      <w:r w:rsidRPr="00F3510F">
        <w:rPr>
          <w:rFonts w:ascii="Times New Roman" w:eastAsia="楷体" w:hAnsi="Times New Roman"/>
        </w:rPr>
        <w:t>分</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w:t>
      </w:r>
      <w:r w:rsidRPr="00284161">
        <w:rPr>
          <w:rFonts w:ascii="Times New Roman" w:hAnsi="Times New Roman"/>
        </w:rPr>
        <w:t>.</w:t>
      </w:r>
      <w:r w:rsidRPr="00F3510F">
        <w:rPr>
          <w:rFonts w:ascii="Times New Roman" w:hAnsi="Times New Roman"/>
        </w:rPr>
        <w:t>(6</w:t>
      </w:r>
      <w:r w:rsidRPr="00F3510F">
        <w:rPr>
          <w:rFonts w:ascii="Times New Roman" w:hAnsi="Times New Roman"/>
        </w:rPr>
        <w:t>分</w:t>
      </w:r>
      <w:r w:rsidRPr="00F3510F">
        <w:rPr>
          <w:rFonts w:ascii="Times New Roman" w:hAnsi="Times New Roman"/>
        </w:rPr>
        <w:t>)</w:t>
      </w:r>
      <w:r w:rsidRPr="00F3510F">
        <w:rPr>
          <w:rFonts w:ascii="Times New Roman" w:eastAsia="楷体" w:hAnsi="Times New Roman"/>
        </w:rPr>
        <w:t>(</w:t>
      </w:r>
      <w:r w:rsidRPr="00F3510F">
        <w:rPr>
          <w:rFonts w:ascii="Times New Roman" w:hAnsi="Times New Roman"/>
        </w:rPr>
        <w:t>2023·</w:t>
      </w:r>
      <w:r w:rsidRPr="00F3510F">
        <w:rPr>
          <w:rFonts w:ascii="Times New Roman" w:eastAsia="楷体" w:hAnsi="Times New Roman"/>
        </w:rPr>
        <w:t>浙江</w:t>
      </w:r>
      <w:r w:rsidRPr="00F3510F">
        <w:rPr>
          <w:rFonts w:ascii="Times New Roman" w:hAnsi="Times New Roman"/>
        </w:rPr>
        <w:t>1</w:t>
      </w:r>
      <w:r w:rsidRPr="00F3510F">
        <w:rPr>
          <w:rFonts w:ascii="Times New Roman" w:eastAsia="楷体" w:hAnsi="Times New Roman"/>
        </w:rPr>
        <w:t>月选考</w:t>
      </w:r>
      <w:r w:rsidRPr="00F3510F">
        <w:rPr>
          <w:rFonts w:ascii="Times New Roman" w:hAnsi="Times New Roman"/>
        </w:rPr>
        <w:t>·16</w:t>
      </w:r>
      <w:r w:rsidRPr="00F3510F">
        <w:rPr>
          <w:rFonts w:ascii="宋体" w:hAnsi="宋体"/>
        </w:rPr>
        <w:t>Ⅰ</w:t>
      </w: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宋体" w:hAnsi="宋体"/>
        </w:rPr>
        <w:t>“</w:t>
      </w:r>
      <w:r w:rsidRPr="00F3510F">
        <w:rPr>
          <w:rFonts w:ascii="Times New Roman" w:hAnsi="Times New Roman"/>
        </w:rPr>
        <w:t>探究向心力大小的表达式</w:t>
      </w:r>
      <w:r w:rsidRPr="00F3510F">
        <w:rPr>
          <w:rFonts w:ascii="宋体" w:hAnsi="宋体"/>
        </w:rPr>
        <w:t>”</w:t>
      </w:r>
      <w:r w:rsidRPr="00F3510F">
        <w:rPr>
          <w:rFonts w:ascii="Times New Roman" w:hAnsi="Times New Roman"/>
        </w:rPr>
        <w:t>实验装置如图所示。</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73A2DC0D" wp14:editId="49E0CC0B">
            <wp:extent cx="1295400" cy="790575"/>
            <wp:effectExtent l="0" t="0" r="0" b="9525"/>
            <wp:docPr id="3452"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790575"/>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hAnsi="Times New Roman"/>
        </w:rPr>
        <w:t>采用的实验方法是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 xml:space="preserve">控制变量法　　</w:t>
      </w:r>
      <w:r w:rsidRPr="00F3510F">
        <w:rPr>
          <w:rFonts w:ascii="Times New Roman" w:hAnsi="Times New Roman"/>
        </w:rPr>
        <w:t>B</w:t>
      </w:r>
      <w:r w:rsidRPr="00284161">
        <w:rPr>
          <w:rFonts w:ascii="Times New Roman" w:hAnsi="Times New Roman"/>
        </w:rPr>
        <w:t>.</w:t>
      </w:r>
      <w:r w:rsidRPr="00F3510F">
        <w:rPr>
          <w:rFonts w:ascii="Times New Roman" w:hAnsi="Times New Roman"/>
        </w:rPr>
        <w:t xml:space="preserve">等效法　　</w:t>
      </w:r>
      <w:r w:rsidRPr="00F3510F">
        <w:rPr>
          <w:rFonts w:ascii="Times New Roman" w:hAnsi="Times New Roman"/>
        </w:rPr>
        <w:t>C</w:t>
      </w:r>
      <w:r w:rsidRPr="00284161">
        <w:rPr>
          <w:rFonts w:ascii="Times New Roman" w:hAnsi="Times New Roman"/>
        </w:rPr>
        <w:t>.</w:t>
      </w:r>
      <w:r w:rsidRPr="00F3510F">
        <w:rPr>
          <w:rFonts w:ascii="Times New Roman" w:hAnsi="Times New Roman"/>
        </w:rPr>
        <w:t>模拟法</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(2)(4</w:t>
      </w:r>
      <w:r w:rsidRPr="00F3510F">
        <w:rPr>
          <w:rFonts w:ascii="Times New Roman" w:hAnsi="Times New Roman"/>
        </w:rPr>
        <w:t>分</w:t>
      </w:r>
      <w:r w:rsidRPr="00F3510F">
        <w:rPr>
          <w:rFonts w:ascii="Times New Roman" w:hAnsi="Times New Roman"/>
        </w:rPr>
        <w:t>)</w:t>
      </w:r>
      <w:r w:rsidRPr="00F3510F">
        <w:rPr>
          <w:rFonts w:ascii="Times New Roman" w:hAnsi="Times New Roman"/>
        </w:rPr>
        <w:t>在小球质量和转动半径相同的情况下，逐渐加速转动手柄到一定速度后保持匀速转动。此时左右标尺露出的红白相间等分标记的比值等于两小球的</w:t>
      </w:r>
      <w:r w:rsidRPr="00F3510F">
        <w:rPr>
          <w:rFonts w:ascii="Times New Roman" w:hAnsi="Times New Roman"/>
          <w:u w:val="single"/>
        </w:rPr>
        <w:t xml:space="preserve">　　　　　　　　</w:t>
      </w:r>
      <w:r w:rsidRPr="00F3510F">
        <w:rPr>
          <w:rFonts w:ascii="Times New Roman" w:hAnsi="Times New Roman"/>
        </w:rPr>
        <w:t>之比</w:t>
      </w:r>
      <w:r w:rsidRPr="00F3510F">
        <w:rPr>
          <w:rFonts w:ascii="Times New Roman" w:hAnsi="Times New Roman"/>
        </w:rPr>
        <w:t>(</w:t>
      </w:r>
      <w:r w:rsidRPr="00F3510F">
        <w:rPr>
          <w:rFonts w:ascii="Times New Roman" w:hAnsi="Times New Roman"/>
        </w:rPr>
        <w:t>选填</w:t>
      </w:r>
      <w:r w:rsidRPr="00F3510F">
        <w:rPr>
          <w:rFonts w:ascii="宋体" w:hAnsi="宋体"/>
        </w:rPr>
        <w:t>“</w:t>
      </w:r>
      <w:r w:rsidRPr="00F3510F">
        <w:rPr>
          <w:rFonts w:ascii="Times New Roman" w:hAnsi="Times New Roman"/>
        </w:rPr>
        <w:t>线速度大小</w:t>
      </w:r>
      <w:r w:rsidRPr="00F3510F">
        <w:rPr>
          <w:rFonts w:ascii="宋体" w:hAnsi="宋体"/>
        </w:rPr>
        <w:t>”“</w:t>
      </w:r>
      <w:r w:rsidRPr="00F3510F">
        <w:rPr>
          <w:rFonts w:ascii="Times New Roman" w:hAnsi="Times New Roman"/>
        </w:rPr>
        <w:t>角速度平方</w:t>
      </w:r>
      <w:r w:rsidRPr="00F3510F">
        <w:rPr>
          <w:rFonts w:ascii="宋体" w:hAnsi="宋体"/>
        </w:rPr>
        <w:t>”</w:t>
      </w:r>
      <w:r w:rsidRPr="00F3510F">
        <w:rPr>
          <w:rFonts w:ascii="Times New Roman" w:hAnsi="Times New Roman"/>
        </w:rPr>
        <w:t>或</w:t>
      </w:r>
      <w:r w:rsidRPr="00F3510F">
        <w:rPr>
          <w:rFonts w:ascii="宋体" w:hAnsi="宋体"/>
        </w:rPr>
        <w:t>“</w:t>
      </w:r>
      <w:r w:rsidRPr="00F3510F">
        <w:rPr>
          <w:rFonts w:ascii="Times New Roman" w:hAnsi="Times New Roman"/>
        </w:rPr>
        <w:t>周期平方</w:t>
      </w:r>
      <w:r w:rsidRPr="00F3510F">
        <w:rPr>
          <w:rFonts w:ascii="宋体" w:hAnsi="宋体"/>
        </w:rPr>
        <w:t>”</w:t>
      </w:r>
      <w:r w:rsidRPr="00F3510F">
        <w:rPr>
          <w:rFonts w:ascii="Times New Roman" w:hAnsi="Times New Roman"/>
        </w:rPr>
        <w:t>)</w:t>
      </w:r>
      <w:r w:rsidRPr="00F3510F">
        <w:rPr>
          <w:rFonts w:ascii="Times New Roman" w:hAnsi="Times New Roman"/>
        </w:rPr>
        <w:t>；在加速转动手柄过程中，左右标尺露出红白相间等分标记的比值</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选填</w:t>
      </w:r>
      <w:r w:rsidRPr="00F3510F">
        <w:rPr>
          <w:rFonts w:ascii="宋体" w:hAnsi="宋体"/>
        </w:rPr>
        <w:t>“</w:t>
      </w:r>
      <w:r w:rsidRPr="00F3510F">
        <w:rPr>
          <w:rFonts w:ascii="Times New Roman" w:hAnsi="Times New Roman"/>
        </w:rPr>
        <w:t>不变</w:t>
      </w:r>
      <w:r w:rsidRPr="00F3510F">
        <w:rPr>
          <w:rFonts w:ascii="宋体" w:hAnsi="宋体"/>
        </w:rPr>
        <w:t>”“</w:t>
      </w:r>
      <w:r w:rsidRPr="00F3510F">
        <w:rPr>
          <w:rFonts w:ascii="Times New Roman" w:hAnsi="Times New Roman"/>
        </w:rPr>
        <w:t>变大</w:t>
      </w:r>
      <w:r w:rsidRPr="00F3510F">
        <w:rPr>
          <w:rFonts w:ascii="宋体" w:hAnsi="宋体"/>
        </w:rPr>
        <w:t>”</w:t>
      </w:r>
      <w:r w:rsidRPr="00F3510F">
        <w:rPr>
          <w:rFonts w:ascii="Times New Roman" w:hAnsi="Times New Roman"/>
        </w:rPr>
        <w:t>或</w:t>
      </w:r>
      <w:r w:rsidRPr="00F3510F">
        <w:rPr>
          <w:rFonts w:ascii="宋体" w:hAnsi="宋体"/>
        </w:rPr>
        <w:t>“</w:t>
      </w:r>
      <w:r w:rsidRPr="00F3510F">
        <w:rPr>
          <w:rFonts w:ascii="Times New Roman" w:hAnsi="Times New Roman"/>
        </w:rPr>
        <w:t>变小</w:t>
      </w:r>
      <w:r w:rsidRPr="00F3510F">
        <w:rPr>
          <w:rFonts w:ascii="宋体" w:hAnsi="宋体"/>
        </w:rPr>
        <w:t>”</w:t>
      </w:r>
      <w:r w:rsidRPr="00F3510F">
        <w:rPr>
          <w:rFonts w:ascii="Times New Roman" w:hAnsi="Times New Roman"/>
        </w:rPr>
        <w:t>)</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(1)A</w:t>
      </w:r>
      <w:r w:rsidRPr="00F3510F">
        <w:rPr>
          <w:rFonts w:ascii="Times New Roman" w:hAnsi="Times New Roman"/>
        </w:rPr>
        <w:t xml:space="preserve">　</w:t>
      </w:r>
      <w:r w:rsidRPr="00F3510F">
        <w:rPr>
          <w:rFonts w:ascii="Times New Roman" w:hAnsi="Times New Roman"/>
        </w:rPr>
        <w:t>(2)</w:t>
      </w:r>
      <w:r w:rsidRPr="00F3510F">
        <w:rPr>
          <w:rFonts w:ascii="Times New Roman" w:hAnsi="Times New Roman"/>
        </w:rPr>
        <w:t>角速度平方　不变</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1</w:t>
      </w:r>
      <w:r w:rsidRPr="00F3510F">
        <w:rPr>
          <w:rFonts w:ascii="Times New Roman" w:eastAsia="楷体" w:hAnsi="Times New Roman"/>
        </w:rPr>
        <w:t>)</w:t>
      </w:r>
      <w:r w:rsidRPr="00F3510F">
        <w:rPr>
          <w:rFonts w:ascii="Times New Roman" w:eastAsia="楷体" w:hAnsi="Times New Roman"/>
        </w:rPr>
        <w:t>本实验先控制住其他几个因素不变，集中研究其中一个因素变化所产生的影响，采用的实验方法是控制变量法，故选</w:t>
      </w:r>
      <w:r w:rsidRPr="00F3510F">
        <w:rPr>
          <w:rFonts w:ascii="Times New Roman" w:hAnsi="Times New Roman"/>
        </w:rPr>
        <w:t>A</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Times New Roman" w:eastAsia="楷体" w:hAnsi="Times New Roman"/>
        </w:rPr>
        <w:t>标尺上露出的红白相间的等分格数之比为两个小球所需向心力的比值，根据</w:t>
      </w:r>
      <w:r w:rsidRPr="00F3510F">
        <w:rPr>
          <w:rFonts w:ascii="Times New Roman" w:hAnsi="Times New Roman"/>
          <w:i/>
        </w:rPr>
        <w:t>F</w:t>
      </w:r>
      <w:r w:rsidRPr="00F3510F">
        <w:rPr>
          <w:rFonts w:ascii="Times New Roman" w:hAnsi="Times New Roman"/>
        </w:rPr>
        <w:t>=</w:t>
      </w:r>
      <w:r w:rsidRPr="00F3510F">
        <w:rPr>
          <w:rFonts w:ascii="Times New Roman" w:hAnsi="Times New Roman"/>
          <w:i/>
        </w:rPr>
        <w:t>mrω</w:t>
      </w:r>
      <w:r w:rsidRPr="00F3510F">
        <w:rPr>
          <w:rFonts w:ascii="Times New Roman" w:hAnsi="Times New Roman"/>
          <w:vertAlign w:val="superscript"/>
        </w:rPr>
        <w:t>2</w:t>
      </w:r>
      <w:r w:rsidRPr="00F3510F">
        <w:rPr>
          <w:rFonts w:ascii="Times New Roman" w:eastAsia="楷体" w:hAnsi="Times New Roman"/>
        </w:rPr>
        <w:t>可知比值等于两小球的角速度平方之比，逐渐加大手柄的转速的过程中，该比值不变，故左右标尺露出的格数之比不变。</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w:t>
      </w:r>
      <w:r w:rsidRPr="00284161">
        <w:rPr>
          <w:rFonts w:ascii="Times New Roman" w:hAnsi="Times New Roman"/>
        </w:rPr>
        <w:t>.</w:t>
      </w:r>
      <w:r w:rsidRPr="00F3510F">
        <w:rPr>
          <w:rFonts w:ascii="Times New Roman" w:hAnsi="Times New Roman"/>
        </w:rPr>
        <w:t>(10</w:t>
      </w:r>
      <w:r w:rsidRPr="00F3510F">
        <w:rPr>
          <w:rFonts w:ascii="Times New Roman" w:hAnsi="Times New Roman"/>
        </w:rPr>
        <w:t>分</w:t>
      </w:r>
      <w:r w:rsidRPr="00F3510F">
        <w:rPr>
          <w:rFonts w:ascii="Times New Roman" w:hAnsi="Times New Roman"/>
        </w:rPr>
        <w:t>)</w:t>
      </w:r>
      <w:r w:rsidRPr="00F3510F">
        <w:rPr>
          <w:rFonts w:ascii="Times New Roman" w:eastAsia="楷体" w:hAnsi="Times New Roman"/>
        </w:rPr>
        <w:t>(</w:t>
      </w:r>
      <w:r w:rsidRPr="00F3510F">
        <w:rPr>
          <w:rFonts w:ascii="Times New Roman" w:hAnsi="Times New Roman"/>
        </w:rPr>
        <w:t>2024·</w:t>
      </w:r>
      <w:r w:rsidRPr="00F3510F">
        <w:rPr>
          <w:rFonts w:ascii="Times New Roman" w:eastAsia="楷体" w:hAnsi="Times New Roman"/>
        </w:rPr>
        <w:t>广东惠州市一模</w:t>
      </w:r>
      <w:r w:rsidRPr="00F3510F">
        <w:rPr>
          <w:rFonts w:ascii="Times New Roman" w:eastAsia="楷体" w:hAnsi="Times New Roman"/>
        </w:rPr>
        <w:t>)</w:t>
      </w:r>
      <w:r w:rsidRPr="00F3510F">
        <w:rPr>
          <w:rFonts w:ascii="Times New Roman" w:hAnsi="Times New Roman"/>
        </w:rPr>
        <w:t>用如图</w:t>
      </w:r>
      <w:r w:rsidRPr="00F3510F">
        <w:rPr>
          <w:rFonts w:ascii="Times New Roman" w:hAnsi="Times New Roman"/>
        </w:rPr>
        <w:t>(a)</w:t>
      </w:r>
      <w:r w:rsidRPr="00F3510F">
        <w:rPr>
          <w:rFonts w:ascii="Times New Roman" w:hAnsi="Times New Roman"/>
        </w:rPr>
        <w:t>所示的实验装置研究物体的平抛运动。将白纸和复写纸对齐重叠并固定在竖直的硬板上。钢球从</w:t>
      </w:r>
      <w:r w:rsidRPr="00F3510F">
        <w:rPr>
          <w:rFonts w:ascii="Times New Roman" w:hAnsi="Times New Roman"/>
          <w:i/>
        </w:rPr>
        <w:t>P</w:t>
      </w:r>
      <w:r w:rsidRPr="00F3510F">
        <w:rPr>
          <w:rFonts w:ascii="Times New Roman" w:hAnsi="Times New Roman"/>
        </w:rPr>
        <w:t>点由静止释放，沿斜槽轨道</w:t>
      </w:r>
      <w:r w:rsidRPr="00F3510F">
        <w:rPr>
          <w:rFonts w:ascii="Times New Roman" w:hAnsi="Times New Roman"/>
          <w:i/>
        </w:rPr>
        <w:t>PQ</w:t>
      </w:r>
      <w:r w:rsidRPr="00F3510F">
        <w:rPr>
          <w:rFonts w:ascii="Times New Roman" w:hAnsi="Times New Roman"/>
        </w:rPr>
        <w:t>滑下后从</w:t>
      </w:r>
      <w:r w:rsidRPr="00F3510F">
        <w:rPr>
          <w:rFonts w:ascii="Times New Roman" w:hAnsi="Times New Roman"/>
          <w:i/>
        </w:rPr>
        <w:t>Q</w:t>
      </w:r>
      <w:r w:rsidRPr="00F3510F">
        <w:rPr>
          <w:rFonts w:ascii="Times New Roman" w:hAnsi="Times New Roman"/>
        </w:rPr>
        <w:t>点飞出，落在水平挡板</w:t>
      </w:r>
      <w:r w:rsidRPr="00F3510F">
        <w:rPr>
          <w:rFonts w:ascii="Times New Roman" w:hAnsi="Times New Roman"/>
          <w:i/>
        </w:rPr>
        <w:t>MN</w:t>
      </w:r>
      <w:r w:rsidRPr="00F3510F">
        <w:rPr>
          <w:rFonts w:ascii="Times New Roman" w:hAnsi="Times New Roman"/>
        </w:rPr>
        <w:t>上。由于挡板靠近硬板一侧较低，钢球落在挡板上时，钢球侧面会在白纸上挤压出一个痕迹点。上下移动水平挡板</w:t>
      </w:r>
      <w:r w:rsidRPr="00F3510F">
        <w:rPr>
          <w:rFonts w:ascii="Times New Roman" w:hAnsi="Times New Roman"/>
          <w:i/>
        </w:rPr>
        <w:t>MN</w:t>
      </w:r>
      <w:r w:rsidRPr="00F3510F">
        <w:rPr>
          <w:rFonts w:ascii="Times New Roman" w:hAnsi="Times New Roman"/>
        </w:rPr>
        <w:t>到合适的位置，重新从</w:t>
      </w:r>
      <w:r w:rsidRPr="00F3510F">
        <w:rPr>
          <w:rFonts w:ascii="Times New Roman" w:hAnsi="Times New Roman"/>
          <w:i/>
        </w:rPr>
        <w:t>P</w:t>
      </w:r>
      <w:r w:rsidRPr="00F3510F">
        <w:rPr>
          <w:rFonts w:ascii="Times New Roman" w:hAnsi="Times New Roman"/>
        </w:rPr>
        <w:t>点无初速度释放钢球，如此重复，白纸上将留下一系列的痕迹点。</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50009C6F" wp14:editId="427E3161">
            <wp:extent cx="1190625" cy="1224280"/>
            <wp:effectExtent l="0" t="0" r="9525" b="0"/>
            <wp:docPr id="3453"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0625" cy="1224280"/>
                    </a:xfrm>
                    <a:prstGeom prst="rect">
                      <a:avLst/>
                    </a:prstGeom>
                    <a:noFill/>
                    <a:ln>
                      <a:noFill/>
                    </a:ln>
                  </pic:spPr>
                </pic:pic>
              </a:graphicData>
            </a:graphic>
          </wp:inline>
        </w:drawing>
      </w:r>
      <w:r w:rsidRPr="00F3510F">
        <w:rPr>
          <w:rFonts w:ascii="Times New Roman" w:hAnsi="Times New Roman"/>
          <w:noProof/>
        </w:rPr>
        <w:drawing>
          <wp:inline distT="0" distB="0" distL="0" distR="0" wp14:anchorId="7E393505" wp14:editId="73B3F866">
            <wp:extent cx="1009650" cy="1005205"/>
            <wp:effectExtent l="0" t="0" r="0" b="4445"/>
            <wp:docPr id="3454"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9650" cy="1005205"/>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hAnsi="Times New Roman"/>
        </w:rPr>
        <w:t>为使钢球能水平抛出，必须调整斜槽，使其末端水平，检查方法是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(2)(2</w:t>
      </w:r>
      <w:r w:rsidRPr="00F3510F">
        <w:rPr>
          <w:rFonts w:ascii="Times New Roman" w:hAnsi="Times New Roman"/>
        </w:rPr>
        <w:t>分</w:t>
      </w:r>
      <w:r w:rsidRPr="00F3510F">
        <w:rPr>
          <w:rFonts w:ascii="Times New Roman" w:hAnsi="Times New Roman"/>
        </w:rPr>
        <w:t>)</w:t>
      </w:r>
      <w:r w:rsidRPr="00F3510F">
        <w:rPr>
          <w:rFonts w:ascii="Times New Roman" w:hAnsi="Times New Roman"/>
        </w:rPr>
        <w:t>每次都要从斜槽上相同的位置无初速度释放钢球，原因是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(3)(6</w:t>
      </w:r>
      <w:r w:rsidRPr="00F3510F">
        <w:rPr>
          <w:rFonts w:ascii="Times New Roman" w:hAnsi="Times New Roman"/>
        </w:rPr>
        <w:t>分</w:t>
      </w:r>
      <w:r w:rsidRPr="00F3510F">
        <w:rPr>
          <w:rFonts w:ascii="Times New Roman" w:hAnsi="Times New Roman"/>
        </w:rPr>
        <w:t>)</w:t>
      </w:r>
      <w:r w:rsidRPr="00F3510F">
        <w:rPr>
          <w:rFonts w:ascii="Times New Roman" w:hAnsi="Times New Roman"/>
        </w:rPr>
        <w:t>为定量研究钢球的平抛运动，建立以水平方向为</w:t>
      </w:r>
      <w:r w:rsidRPr="00F3510F">
        <w:rPr>
          <w:rFonts w:ascii="Times New Roman" w:hAnsi="Times New Roman"/>
          <w:i/>
        </w:rPr>
        <w:t>x</w:t>
      </w:r>
      <w:r w:rsidRPr="00F3510F">
        <w:rPr>
          <w:rFonts w:ascii="Times New Roman" w:hAnsi="Times New Roman"/>
        </w:rPr>
        <w:t>轴、竖直方向为</w:t>
      </w:r>
      <w:r w:rsidRPr="00F3510F">
        <w:rPr>
          <w:rFonts w:ascii="Times New Roman" w:hAnsi="Times New Roman"/>
          <w:i/>
        </w:rPr>
        <w:t>y</w:t>
      </w:r>
      <w:r w:rsidRPr="00F3510F">
        <w:rPr>
          <w:rFonts w:ascii="Times New Roman" w:hAnsi="Times New Roman"/>
        </w:rPr>
        <w:t>轴的坐标系。</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①</w:t>
      </w:r>
      <w:r w:rsidRPr="00F3510F">
        <w:rPr>
          <w:rFonts w:ascii="Times New Roman" w:hAnsi="Times New Roman"/>
        </w:rPr>
        <w:t>取平抛运动的起始点为坐标原点，将钢球静置于斜槽末端</w:t>
      </w:r>
      <w:r w:rsidRPr="00F3510F">
        <w:rPr>
          <w:rFonts w:ascii="Times New Roman" w:hAnsi="Times New Roman"/>
          <w:i/>
        </w:rPr>
        <w:t>Q</w:t>
      </w:r>
      <w:r w:rsidRPr="00F3510F">
        <w:rPr>
          <w:rFonts w:ascii="Times New Roman" w:hAnsi="Times New Roman"/>
        </w:rPr>
        <w:t>点，钢球的</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选填</w:t>
      </w:r>
      <w:r w:rsidRPr="00F3510F">
        <w:rPr>
          <w:rFonts w:ascii="宋体" w:hAnsi="宋体"/>
        </w:rPr>
        <w:t>“</w:t>
      </w:r>
      <w:r w:rsidRPr="00F3510F">
        <w:rPr>
          <w:rFonts w:ascii="Times New Roman" w:hAnsi="Times New Roman"/>
        </w:rPr>
        <w:t>最上端</w:t>
      </w:r>
      <w:r w:rsidRPr="00F3510F">
        <w:rPr>
          <w:rFonts w:ascii="宋体" w:hAnsi="宋体"/>
        </w:rPr>
        <w:t>”“</w:t>
      </w:r>
      <w:r w:rsidRPr="00F3510F">
        <w:rPr>
          <w:rFonts w:ascii="Times New Roman" w:hAnsi="Times New Roman"/>
        </w:rPr>
        <w:t>最下端</w:t>
      </w:r>
      <w:r w:rsidRPr="00F3510F">
        <w:rPr>
          <w:rFonts w:ascii="宋体" w:hAnsi="宋体"/>
        </w:rPr>
        <w:t>”</w:t>
      </w:r>
      <w:r w:rsidRPr="00F3510F">
        <w:rPr>
          <w:rFonts w:ascii="Times New Roman" w:hAnsi="Times New Roman"/>
        </w:rPr>
        <w:t>或者</w:t>
      </w:r>
      <w:r w:rsidRPr="00F3510F">
        <w:rPr>
          <w:rFonts w:ascii="宋体" w:hAnsi="宋体"/>
        </w:rPr>
        <w:t>“</w:t>
      </w:r>
      <w:r w:rsidRPr="00F3510F">
        <w:rPr>
          <w:rFonts w:ascii="Times New Roman" w:hAnsi="Times New Roman"/>
        </w:rPr>
        <w:t>球心</w:t>
      </w:r>
      <w:r w:rsidRPr="00F3510F">
        <w:rPr>
          <w:rFonts w:ascii="宋体" w:hAnsi="宋体"/>
        </w:rPr>
        <w:t>”</w:t>
      </w:r>
      <w:r w:rsidRPr="00F3510F">
        <w:rPr>
          <w:rFonts w:ascii="Times New Roman" w:hAnsi="Times New Roman"/>
        </w:rPr>
        <w:t>)</w:t>
      </w:r>
      <w:r w:rsidRPr="00F3510F">
        <w:rPr>
          <w:rFonts w:ascii="Times New Roman" w:hAnsi="Times New Roman"/>
        </w:rPr>
        <w:t>对应白纸上的位置即为原点；在确定</w:t>
      </w:r>
      <w:r w:rsidRPr="00F3510F">
        <w:rPr>
          <w:rFonts w:ascii="Times New Roman" w:hAnsi="Times New Roman"/>
          <w:i/>
        </w:rPr>
        <w:t>y</w:t>
      </w:r>
      <w:r w:rsidRPr="00F3510F">
        <w:rPr>
          <w:rFonts w:ascii="Times New Roman" w:hAnsi="Times New Roman"/>
        </w:rPr>
        <w:t>轴时</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选填</w:t>
      </w:r>
      <w:r w:rsidRPr="00F3510F">
        <w:rPr>
          <w:rFonts w:ascii="宋体" w:hAnsi="宋体"/>
        </w:rPr>
        <w:t>“</w:t>
      </w:r>
      <w:r w:rsidRPr="00F3510F">
        <w:rPr>
          <w:rFonts w:ascii="Times New Roman" w:hAnsi="Times New Roman"/>
        </w:rPr>
        <w:t>需要</w:t>
      </w:r>
      <w:r w:rsidRPr="00F3510F">
        <w:rPr>
          <w:rFonts w:ascii="宋体" w:hAnsi="宋体"/>
        </w:rPr>
        <w:t>”</w:t>
      </w:r>
      <w:r w:rsidRPr="00F3510F">
        <w:rPr>
          <w:rFonts w:ascii="Times New Roman" w:hAnsi="Times New Roman"/>
        </w:rPr>
        <w:t>或者</w:t>
      </w:r>
      <w:r w:rsidRPr="00F3510F">
        <w:rPr>
          <w:rFonts w:ascii="宋体" w:hAnsi="宋体"/>
        </w:rPr>
        <w:t>“</w:t>
      </w:r>
      <w:r w:rsidRPr="00F3510F">
        <w:rPr>
          <w:rFonts w:ascii="Times New Roman" w:hAnsi="Times New Roman"/>
        </w:rPr>
        <w:t>不需要</w:t>
      </w:r>
      <w:r w:rsidRPr="00F3510F">
        <w:rPr>
          <w:rFonts w:ascii="宋体" w:hAnsi="宋体"/>
        </w:rPr>
        <w:t>”</w:t>
      </w:r>
      <w:r w:rsidRPr="00F3510F">
        <w:rPr>
          <w:rFonts w:ascii="Times New Roman" w:hAnsi="Times New Roman"/>
        </w:rPr>
        <w:t>)</w:t>
      </w:r>
      <w:r w:rsidRPr="00F3510F">
        <w:rPr>
          <w:rFonts w:ascii="Times New Roman" w:hAnsi="Times New Roman"/>
          <w:i/>
        </w:rPr>
        <w:t>y</w:t>
      </w:r>
      <w:r w:rsidRPr="00F3510F">
        <w:rPr>
          <w:rFonts w:ascii="Times New Roman" w:hAnsi="Times New Roman"/>
        </w:rPr>
        <w:t>轴与重垂线平行。</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②</w:t>
      </w:r>
      <w:r w:rsidRPr="00F3510F">
        <w:rPr>
          <w:rFonts w:ascii="Times New Roman" w:hAnsi="Times New Roman"/>
        </w:rPr>
        <w:t>若遗漏记录平抛轨迹的起始点，也可按下述方法处理数据：在如图</w:t>
      </w:r>
      <w:r w:rsidRPr="00F3510F">
        <w:rPr>
          <w:rFonts w:ascii="Times New Roman" w:hAnsi="Times New Roman"/>
        </w:rPr>
        <w:t>(b)</w:t>
      </w:r>
      <w:r w:rsidRPr="00F3510F">
        <w:rPr>
          <w:rFonts w:ascii="Times New Roman" w:hAnsi="Times New Roman"/>
        </w:rPr>
        <w:t>所示的轨迹上取</w:t>
      </w:r>
      <w:r w:rsidRPr="00F3510F">
        <w:rPr>
          <w:rFonts w:ascii="Times New Roman" w:hAnsi="Times New Roman"/>
          <w:i/>
        </w:rPr>
        <w:t>A</w:t>
      </w:r>
      <w:r w:rsidRPr="00F3510F">
        <w:rPr>
          <w:rFonts w:ascii="Times New Roman" w:hAnsi="Times New Roman"/>
        </w:rPr>
        <w:t>、</w:t>
      </w:r>
      <w:r w:rsidRPr="00F3510F">
        <w:rPr>
          <w:rFonts w:ascii="Times New Roman" w:hAnsi="Times New Roman"/>
          <w:i/>
        </w:rPr>
        <w:t>B</w:t>
      </w:r>
      <w:r w:rsidRPr="00F3510F">
        <w:rPr>
          <w:rFonts w:ascii="Times New Roman" w:hAnsi="Times New Roman"/>
        </w:rPr>
        <w:t>、</w:t>
      </w:r>
      <w:r w:rsidRPr="00F3510F">
        <w:rPr>
          <w:rFonts w:ascii="Times New Roman" w:hAnsi="Times New Roman"/>
          <w:i/>
        </w:rPr>
        <w:t>C</w:t>
      </w:r>
      <w:r w:rsidRPr="00F3510F">
        <w:rPr>
          <w:rFonts w:ascii="Times New Roman" w:hAnsi="Times New Roman"/>
        </w:rPr>
        <w:t>三点，测得</w:t>
      </w:r>
      <w:r w:rsidRPr="00F3510F">
        <w:rPr>
          <w:rFonts w:ascii="Times New Roman" w:hAnsi="Times New Roman"/>
          <w:i/>
        </w:rPr>
        <w:t>AB</w:t>
      </w:r>
      <w:r w:rsidRPr="00F3510F">
        <w:rPr>
          <w:rFonts w:ascii="Times New Roman" w:hAnsi="Times New Roman"/>
        </w:rPr>
        <w:t>和</w:t>
      </w:r>
      <w:r w:rsidRPr="00F3510F">
        <w:rPr>
          <w:rFonts w:ascii="Times New Roman" w:hAnsi="Times New Roman"/>
          <w:i/>
        </w:rPr>
        <w:t>BC</w:t>
      </w:r>
      <w:r w:rsidRPr="00F3510F">
        <w:rPr>
          <w:rFonts w:ascii="Times New Roman" w:hAnsi="Times New Roman"/>
        </w:rPr>
        <w:t>的水平间距均为</w:t>
      </w:r>
      <w:r w:rsidRPr="00F3510F">
        <w:rPr>
          <w:rFonts w:ascii="Times New Roman" w:hAnsi="Times New Roman"/>
          <w:i/>
        </w:rPr>
        <w:t>x</w:t>
      </w:r>
      <w:r w:rsidRPr="00F3510F">
        <w:rPr>
          <w:rFonts w:ascii="Times New Roman" w:hAnsi="Times New Roman"/>
        </w:rPr>
        <w:t>，</w:t>
      </w:r>
      <w:r w:rsidRPr="00F3510F">
        <w:rPr>
          <w:rFonts w:ascii="Times New Roman" w:hAnsi="Times New Roman"/>
          <w:i/>
        </w:rPr>
        <w:t>AB</w:t>
      </w:r>
      <w:r w:rsidRPr="00F3510F">
        <w:rPr>
          <w:rFonts w:ascii="Times New Roman" w:hAnsi="Times New Roman"/>
        </w:rPr>
        <w:t>和</w:t>
      </w:r>
      <w:r w:rsidRPr="00F3510F">
        <w:rPr>
          <w:rFonts w:ascii="Times New Roman" w:hAnsi="Times New Roman"/>
          <w:i/>
        </w:rPr>
        <w:t>BC</w:t>
      </w:r>
      <w:r w:rsidRPr="00F3510F">
        <w:rPr>
          <w:rFonts w:ascii="Times New Roman" w:hAnsi="Times New Roman"/>
        </w:rPr>
        <w:t>的竖直间距分别是</w:t>
      </w:r>
      <w:r w:rsidRPr="00F3510F">
        <w:rPr>
          <w:rFonts w:ascii="Times New Roman" w:hAnsi="Times New Roman"/>
          <w:i/>
        </w:rPr>
        <w:t>y</w:t>
      </w:r>
      <w:r w:rsidRPr="00F3510F">
        <w:rPr>
          <w:rFonts w:ascii="Times New Roman" w:hAnsi="Times New Roman"/>
          <w:vertAlign w:val="subscript"/>
        </w:rPr>
        <w:t>1</w:t>
      </w:r>
      <w:r w:rsidRPr="00F3510F">
        <w:rPr>
          <w:rFonts w:ascii="Times New Roman" w:hAnsi="Times New Roman"/>
        </w:rPr>
        <w:t>和</w:t>
      </w:r>
      <w:r w:rsidRPr="00F3510F">
        <w:rPr>
          <w:rFonts w:ascii="Times New Roman" w:hAnsi="Times New Roman"/>
          <w:i/>
        </w:rPr>
        <w:t>y</w:t>
      </w:r>
      <w:r w:rsidRPr="00F3510F">
        <w:rPr>
          <w:rFonts w:ascii="Times New Roman" w:hAnsi="Times New Roman"/>
          <w:vertAlign w:val="subscript"/>
        </w:rPr>
        <w:t>2</w:t>
      </w:r>
      <w:r w:rsidRPr="00F3510F">
        <w:rPr>
          <w:rFonts w:ascii="Times New Roman" w:hAnsi="Times New Roman"/>
        </w:rPr>
        <w:t>，已知当地重力加速度为</w:t>
      </w:r>
      <w:r w:rsidRPr="00F3510F">
        <w:rPr>
          <w:rFonts w:ascii="Times New Roman" w:hAnsi="Times New Roman"/>
          <w:i/>
        </w:rPr>
        <w:t>g</w:t>
      </w:r>
      <w:r w:rsidRPr="00F3510F">
        <w:rPr>
          <w:rFonts w:ascii="Times New Roman" w:hAnsi="Times New Roman"/>
        </w:rPr>
        <w:t>，可求得钢球平抛的初速度大小为</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用字母</w:t>
      </w:r>
      <w:r w:rsidRPr="00F3510F">
        <w:rPr>
          <w:rFonts w:ascii="Times New Roman" w:hAnsi="Times New Roman"/>
          <w:i/>
        </w:rPr>
        <w:t>x</w:t>
      </w:r>
      <w:r w:rsidRPr="00F3510F">
        <w:rPr>
          <w:rFonts w:ascii="Times New Roman" w:hAnsi="Times New Roman"/>
        </w:rPr>
        <w:t>、</w:t>
      </w:r>
      <w:r w:rsidRPr="00F3510F">
        <w:rPr>
          <w:rFonts w:ascii="Times New Roman" w:hAnsi="Times New Roman"/>
          <w:i/>
        </w:rPr>
        <w:t>y</w:t>
      </w:r>
      <w:r w:rsidRPr="00F3510F">
        <w:rPr>
          <w:rFonts w:ascii="Times New Roman" w:hAnsi="Times New Roman"/>
          <w:vertAlign w:val="subscript"/>
        </w:rPr>
        <w:t>1</w:t>
      </w:r>
      <w:r w:rsidRPr="00F3510F">
        <w:rPr>
          <w:rFonts w:ascii="Times New Roman" w:hAnsi="Times New Roman"/>
        </w:rPr>
        <w:t>、</w:t>
      </w:r>
      <w:r w:rsidRPr="00F3510F">
        <w:rPr>
          <w:rFonts w:ascii="Times New Roman" w:hAnsi="Times New Roman"/>
          <w:i/>
        </w:rPr>
        <w:t>y</w:t>
      </w:r>
      <w:r w:rsidRPr="00F3510F">
        <w:rPr>
          <w:rFonts w:ascii="Times New Roman" w:hAnsi="Times New Roman"/>
          <w:vertAlign w:val="subscript"/>
        </w:rPr>
        <w:t>2</w:t>
      </w:r>
      <w:r w:rsidRPr="00F3510F">
        <w:rPr>
          <w:rFonts w:ascii="Times New Roman" w:hAnsi="Times New Roman"/>
        </w:rPr>
        <w:t>和</w:t>
      </w:r>
      <w:r w:rsidRPr="00F3510F">
        <w:rPr>
          <w:rFonts w:ascii="Times New Roman" w:hAnsi="Times New Roman"/>
          <w:i/>
        </w:rPr>
        <w:t>g</w:t>
      </w:r>
      <w:r w:rsidRPr="00F3510F">
        <w:rPr>
          <w:rFonts w:ascii="Times New Roman" w:hAnsi="Times New Roman"/>
        </w:rPr>
        <w:t>表示</w:t>
      </w:r>
      <w:r w:rsidRPr="00F3510F">
        <w:rPr>
          <w:rFonts w:ascii="Times New Roman" w:hAnsi="Times New Roman"/>
        </w:rPr>
        <w:t>)</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(1)</w:t>
      </w:r>
      <w:r w:rsidRPr="00F3510F">
        <w:rPr>
          <w:rFonts w:ascii="Times New Roman" w:hAnsi="Times New Roman"/>
        </w:rPr>
        <w:t xml:space="preserve">将钢球放置在斜槽末端，能保持静止　</w:t>
      </w:r>
      <w:r w:rsidRPr="00F3510F">
        <w:rPr>
          <w:rFonts w:ascii="Times New Roman" w:hAnsi="Times New Roman"/>
        </w:rPr>
        <w:t>(2)</w:t>
      </w:r>
      <w:r w:rsidRPr="00F3510F">
        <w:rPr>
          <w:rFonts w:ascii="Times New Roman" w:hAnsi="Times New Roman"/>
        </w:rPr>
        <w:t xml:space="preserve">保证钢球每次以相同的速度从斜槽末端飞出　</w:t>
      </w:r>
      <w:r w:rsidRPr="00F3510F">
        <w:rPr>
          <w:rFonts w:ascii="Times New Roman" w:hAnsi="Times New Roman"/>
        </w:rPr>
        <w:t>(3)</w:t>
      </w:r>
      <w:r w:rsidRPr="00F3510F">
        <w:rPr>
          <w:rFonts w:ascii="Times New Roman" w:hAnsi="Times New Roman"/>
        </w:rPr>
        <w:t xml:space="preserve">球心　需要　</w:t>
      </w:r>
      <w:r w:rsidRPr="00F3510F">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1</m:t>
                    </m:r>
                  </m:sub>
                </m:sSub>
              </m:den>
            </m:f>
          </m:e>
        </m:rad>
      </m:oMath>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1</w:t>
      </w:r>
      <w:r w:rsidRPr="00F3510F">
        <w:rPr>
          <w:rFonts w:ascii="Times New Roman" w:eastAsia="楷体" w:hAnsi="Times New Roman"/>
        </w:rPr>
        <w:t>)</w:t>
      </w:r>
      <w:r w:rsidRPr="00F3510F">
        <w:rPr>
          <w:rFonts w:ascii="Times New Roman" w:eastAsia="楷体" w:hAnsi="Times New Roman"/>
        </w:rPr>
        <w:t>将钢球放置在斜槽末端，能保持静止，则说明斜槽末端水平。</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Times New Roman" w:eastAsia="楷体" w:hAnsi="Times New Roman"/>
        </w:rPr>
        <w:t>每次都要从斜槽上相同的位置无初速度释放钢球，原因是保证钢球每次以相同的速度从斜槽末端飞出。</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3</w:t>
      </w:r>
      <w:r w:rsidRPr="00F3510F">
        <w:rPr>
          <w:rFonts w:ascii="Times New Roman" w:eastAsia="楷体" w:hAnsi="Times New Roman"/>
        </w:rPr>
        <w:t>)</w:t>
      </w:r>
      <w:r w:rsidRPr="00F3510F">
        <w:rPr>
          <w:rFonts w:ascii="宋体" w:hAnsi="宋体" w:cs="宋体" w:hint="eastAsia"/>
        </w:rPr>
        <w:t>①</w:t>
      </w:r>
      <w:r w:rsidRPr="00F3510F">
        <w:rPr>
          <w:rFonts w:ascii="Times New Roman" w:eastAsia="楷体" w:hAnsi="Times New Roman"/>
        </w:rPr>
        <w:t>小球在运动过程中记录下的是其球心的位置，故其抛出点也应是小球静置于</w:t>
      </w:r>
      <w:r w:rsidRPr="00F3510F">
        <w:rPr>
          <w:rFonts w:ascii="Times New Roman" w:hAnsi="Times New Roman"/>
          <w:i/>
        </w:rPr>
        <w:t>Q</w:t>
      </w:r>
      <w:r w:rsidRPr="00F3510F">
        <w:rPr>
          <w:rFonts w:ascii="Times New Roman" w:eastAsia="楷体" w:hAnsi="Times New Roman"/>
        </w:rPr>
        <w:t>点时球心的位置，故应以球心在白纸上的位置为坐标原点。小球在竖直方向为自由落体运动，故需要</w:t>
      </w:r>
      <w:r w:rsidRPr="00F3510F">
        <w:rPr>
          <w:rFonts w:ascii="Times New Roman" w:hAnsi="Times New Roman"/>
          <w:i/>
        </w:rPr>
        <w:t>y</w:t>
      </w:r>
      <w:r w:rsidRPr="00F3510F">
        <w:rPr>
          <w:rFonts w:ascii="Times New Roman" w:eastAsia="楷体" w:hAnsi="Times New Roman"/>
        </w:rPr>
        <w:t>轴与重垂线平行。</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②</w:t>
      </w:r>
      <w:r w:rsidRPr="00F3510F">
        <w:rPr>
          <w:rFonts w:ascii="Times New Roman" w:eastAsia="楷体" w:hAnsi="Times New Roman"/>
        </w:rPr>
        <w:t>平抛运动竖直方向做匀变速直线运动，根据匀变速直线运动推论</w:t>
      </w:r>
      <w:r w:rsidRPr="00F3510F">
        <w:rPr>
          <w:rFonts w:ascii="Times New Roman" w:hAnsi="Times New Roman"/>
          <w:i/>
        </w:rPr>
        <w:t>y</w:t>
      </w:r>
      <w:r w:rsidRPr="00F3510F">
        <w:rPr>
          <w:rFonts w:ascii="Times New Roman" w:hAnsi="Times New Roman"/>
          <w:vertAlign w:val="subscript"/>
        </w:rPr>
        <w:t>2</w:t>
      </w:r>
      <w:r w:rsidRPr="00F3510F">
        <w:rPr>
          <w:rFonts w:ascii="Times New Roman" w:hAnsi="Times New Roman"/>
        </w:rPr>
        <w:t>-</w:t>
      </w:r>
      <w:r w:rsidRPr="00F3510F">
        <w:rPr>
          <w:rFonts w:ascii="Times New Roman" w:hAnsi="Times New Roman"/>
          <w:i/>
        </w:rPr>
        <w:t>y</w:t>
      </w:r>
      <w:r w:rsidRPr="00F3510F">
        <w:rPr>
          <w:rFonts w:ascii="Times New Roman" w:hAnsi="Times New Roman"/>
          <w:vertAlign w:val="subscript"/>
        </w:rPr>
        <w:t>1</w:t>
      </w:r>
      <w:r w:rsidRPr="00F3510F">
        <w:rPr>
          <w:rFonts w:ascii="Times New Roman" w:hAnsi="Times New Roman"/>
        </w:rPr>
        <w:t>=</w:t>
      </w:r>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，解得</w:t>
      </w:r>
      <w:r w:rsidRPr="00F3510F">
        <w:rPr>
          <w:rFonts w:ascii="Times New Roman" w:hAnsi="Times New Roman"/>
          <w:i/>
        </w:rPr>
        <w:t>T</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1</m:t>
                    </m:r>
                  </m:sub>
                </m:sSub>
              </m:num>
              <m:den>
                <m:r>
                  <w:rPr>
                    <w:rFonts w:ascii="Cambria Math" w:hAnsi="Cambria Math"/>
                  </w:rPr>
                  <m:t>g</m:t>
                </m:r>
              </m:den>
            </m:f>
          </m:e>
        </m:rad>
      </m:oMath>
      <w:r w:rsidRPr="00F3510F">
        <w:rPr>
          <w:rFonts w:ascii="Times New Roman" w:eastAsia="楷体" w:hAnsi="Times New Roman"/>
        </w:rPr>
        <w:t>，平抛运动水平方向为匀速直线运动，根据匀速直线运动公式</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，解得</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1</m:t>
                    </m:r>
                  </m:sub>
                </m:sSub>
              </m:den>
            </m:f>
          </m:e>
        </m:rad>
      </m:oMath>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w:t>
      </w:r>
      <w:r w:rsidRPr="00284161">
        <w:rPr>
          <w:rFonts w:ascii="Times New Roman" w:hAnsi="Times New Roman"/>
        </w:rPr>
        <w:t>.</w:t>
      </w:r>
      <w:r w:rsidRPr="00F3510F">
        <w:rPr>
          <w:rFonts w:ascii="Times New Roman" w:hAnsi="Times New Roman"/>
        </w:rPr>
        <w:t>(10</w:t>
      </w:r>
      <w:r w:rsidRPr="00F3510F">
        <w:rPr>
          <w:rFonts w:ascii="Times New Roman" w:hAnsi="Times New Roman"/>
        </w:rPr>
        <w:t>分</w:t>
      </w:r>
      <w:r w:rsidRPr="00F3510F">
        <w:rPr>
          <w:rFonts w:ascii="Times New Roman" w:hAnsi="Times New Roman"/>
        </w:rPr>
        <w:t>)</w:t>
      </w:r>
      <w:r w:rsidRPr="00F3510F">
        <w:rPr>
          <w:rFonts w:ascii="Times New Roman" w:eastAsia="楷体" w:hAnsi="Times New Roman"/>
        </w:rPr>
        <w:t>(</w:t>
      </w:r>
      <w:r w:rsidRPr="00F3510F">
        <w:rPr>
          <w:rFonts w:ascii="Times New Roman" w:hAnsi="Times New Roman"/>
        </w:rPr>
        <w:t>2026·</w:t>
      </w:r>
      <w:r w:rsidRPr="00F3510F">
        <w:rPr>
          <w:rFonts w:ascii="Times New Roman" w:eastAsia="楷体" w:hAnsi="Times New Roman"/>
        </w:rPr>
        <w:t>广东省两校联考</w:t>
      </w:r>
      <w:r w:rsidRPr="00F3510F">
        <w:rPr>
          <w:rFonts w:ascii="Times New Roman" w:eastAsia="楷体" w:hAnsi="Times New Roman"/>
        </w:rPr>
        <w:t>)</w:t>
      </w:r>
      <w:r w:rsidRPr="00F3510F">
        <w:rPr>
          <w:rFonts w:ascii="Times New Roman" w:hAnsi="Times New Roman"/>
        </w:rPr>
        <w:t>在</w:t>
      </w:r>
      <w:r w:rsidRPr="00F3510F">
        <w:rPr>
          <w:rFonts w:ascii="宋体" w:hAnsi="宋体"/>
        </w:rPr>
        <w:t>“</w:t>
      </w:r>
      <w:r w:rsidRPr="00F3510F">
        <w:rPr>
          <w:rFonts w:ascii="Times New Roman" w:hAnsi="Times New Roman"/>
        </w:rPr>
        <w:t>探究平抛运动的特点</w:t>
      </w:r>
      <w:r w:rsidRPr="00F3510F">
        <w:rPr>
          <w:rFonts w:ascii="宋体" w:hAnsi="宋体"/>
        </w:rPr>
        <w:t>”</w:t>
      </w:r>
      <w:r w:rsidRPr="00F3510F">
        <w:rPr>
          <w:rFonts w:ascii="Times New Roman" w:hAnsi="Times New Roman"/>
        </w:rPr>
        <w:t>实验中，同学们进行了如下几组实验：</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5A4D5D5C" wp14:editId="65037972">
            <wp:extent cx="2733675" cy="1548130"/>
            <wp:effectExtent l="0" t="0" r="9525" b="0"/>
            <wp:docPr id="3455"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675" cy="1548130"/>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51570140" wp14:editId="11D7D13D">
            <wp:extent cx="2733675" cy="1224280"/>
            <wp:effectExtent l="0" t="0" r="9525" b="0"/>
            <wp:docPr id="3456"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3675" cy="1224280"/>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hAnsi="Times New Roman"/>
        </w:rPr>
        <w:t>用图甲装置进行探究，下列说法正确的是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只能探究平抛运动水平分运动的特点</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需改变小锤击打的力度，多次重复实验</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能同时探究平抛运动水平、竖直分运动的特点</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(2)(2</w:t>
      </w:r>
      <w:r w:rsidRPr="00F3510F">
        <w:rPr>
          <w:rFonts w:ascii="Times New Roman" w:hAnsi="Times New Roman"/>
        </w:rPr>
        <w:t>分</w:t>
      </w:r>
      <w:r w:rsidRPr="00F3510F">
        <w:rPr>
          <w:rFonts w:ascii="Times New Roman" w:hAnsi="Times New Roman"/>
        </w:rPr>
        <w:t>)</w:t>
      </w:r>
      <w:r w:rsidRPr="00F3510F">
        <w:rPr>
          <w:rFonts w:ascii="Times New Roman" w:hAnsi="Times New Roman"/>
        </w:rPr>
        <w:t>用如图乙所示的实验装置描绘平抛运动的轨迹，下列操作正确的是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安装装置时要使平抛轨道的抛射端处于水平位置</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建立坐标系的原点位置是小球在轨道末端时，球心在竖直硬板上的水平投影点</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每次移动接球挡板的高度变化必须相等</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在描绘某一平抛运动轨迹时，定位线的位置可以不同</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(3)(6</w:t>
      </w:r>
      <w:r w:rsidRPr="00F3510F">
        <w:rPr>
          <w:rFonts w:ascii="Times New Roman" w:hAnsi="Times New Roman"/>
        </w:rPr>
        <w:t>分</w:t>
      </w:r>
      <w:r w:rsidRPr="00F3510F">
        <w:rPr>
          <w:rFonts w:ascii="Times New Roman" w:hAnsi="Times New Roman"/>
        </w:rPr>
        <w:t>)</w:t>
      </w:r>
      <w:r w:rsidRPr="00F3510F">
        <w:rPr>
          <w:rFonts w:ascii="Times New Roman" w:hAnsi="Times New Roman"/>
        </w:rPr>
        <w:t>同学们用二维运动传感器得到比较精确的平抛运动轨迹，并在坐标纸上建立了如图丙所示的坐标系，坐标纸的每小格边长为</w:t>
      </w:r>
      <w:r w:rsidRPr="00F3510F">
        <w:rPr>
          <w:rFonts w:ascii="Times New Roman" w:hAnsi="Times New Roman"/>
          <w:i/>
        </w:rPr>
        <w:t>L</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i/>
        </w:rPr>
        <w:t>a</w:t>
      </w:r>
      <w:r w:rsidRPr="00F3510F">
        <w:rPr>
          <w:rFonts w:ascii="Times New Roman" w:hAnsi="Times New Roman"/>
        </w:rPr>
        <w:t>、</w:t>
      </w:r>
      <w:r w:rsidRPr="00F3510F">
        <w:rPr>
          <w:rFonts w:ascii="Times New Roman" w:hAnsi="Times New Roman"/>
          <w:i/>
        </w:rPr>
        <w:t>b</w:t>
      </w:r>
      <w:r w:rsidRPr="00F3510F">
        <w:rPr>
          <w:rFonts w:ascii="Times New Roman" w:hAnsi="Times New Roman"/>
        </w:rPr>
        <w:t>、</w:t>
      </w:r>
      <w:r w:rsidRPr="00F3510F">
        <w:rPr>
          <w:rFonts w:ascii="Times New Roman" w:hAnsi="Times New Roman"/>
          <w:i/>
        </w:rPr>
        <w:t>c</w:t>
      </w:r>
      <w:r w:rsidRPr="00F3510F">
        <w:rPr>
          <w:rFonts w:ascii="Times New Roman" w:hAnsi="Times New Roman"/>
        </w:rPr>
        <w:t>是轨迹上的三个点，当地重力加速度为</w:t>
      </w:r>
      <w:r w:rsidRPr="00F3510F">
        <w:rPr>
          <w:rFonts w:ascii="Times New Roman" w:hAnsi="Times New Roman"/>
          <w:i/>
        </w:rPr>
        <w:t>g</w:t>
      </w:r>
      <w:r w:rsidRPr="00F3510F">
        <w:rPr>
          <w:rFonts w:ascii="Times New Roman"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①</w:t>
      </w:r>
      <w:r w:rsidRPr="00F3510F">
        <w:rPr>
          <w:rFonts w:ascii="Times New Roman" w:hAnsi="Times New Roman"/>
        </w:rPr>
        <w:t>小球离开轨道时速度</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用</w:t>
      </w:r>
      <w:r w:rsidRPr="00F3510F">
        <w:rPr>
          <w:rFonts w:ascii="Times New Roman" w:hAnsi="Times New Roman"/>
          <w:i/>
        </w:rPr>
        <w:t>L</w:t>
      </w:r>
      <w:r w:rsidRPr="00F3510F">
        <w:rPr>
          <w:rFonts w:ascii="Times New Roman" w:hAnsi="Times New Roman"/>
          <w:vertAlign w:val="subscript"/>
        </w:rPr>
        <w:t>0</w:t>
      </w:r>
      <w:r w:rsidRPr="00F3510F">
        <w:rPr>
          <w:rFonts w:ascii="Times New Roman" w:hAnsi="Times New Roman"/>
        </w:rPr>
        <w:t>和</w:t>
      </w:r>
      <w:r w:rsidRPr="00F3510F">
        <w:rPr>
          <w:rFonts w:ascii="Times New Roman" w:hAnsi="Times New Roman"/>
          <w:i/>
        </w:rPr>
        <w:t>g</w:t>
      </w:r>
      <w:r w:rsidRPr="00F3510F">
        <w:rPr>
          <w:rFonts w:ascii="Times New Roman" w:hAnsi="Times New Roman"/>
        </w:rPr>
        <w:t>表示</w:t>
      </w:r>
      <w:r w:rsidRPr="00F3510F">
        <w:rPr>
          <w:rFonts w:ascii="Times New Roman" w:hAnsi="Times New Roman"/>
        </w:rPr>
        <w:t>)</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②</w:t>
      </w:r>
      <w:r w:rsidRPr="00F3510F">
        <w:rPr>
          <w:rFonts w:ascii="Times New Roman" w:hAnsi="Times New Roman"/>
        </w:rPr>
        <w:t>测得轨迹上多个点的坐标值</w:t>
      </w:r>
      <w:r w:rsidRPr="00F3510F">
        <w:rPr>
          <w:rFonts w:ascii="Times New Roman" w:hAnsi="Times New Roman"/>
        </w:rPr>
        <w:t>(</w:t>
      </w:r>
      <w:r w:rsidRPr="00F3510F">
        <w:rPr>
          <w:rFonts w:ascii="Times New Roman" w:hAnsi="Times New Roman"/>
          <w:i/>
        </w:rPr>
        <w:t>x</w:t>
      </w:r>
      <w:r w:rsidRPr="00F3510F">
        <w:rPr>
          <w:rFonts w:ascii="Times New Roman" w:hAnsi="Times New Roman"/>
        </w:rPr>
        <w:t>，</w:t>
      </w:r>
      <w:r w:rsidRPr="00F3510F">
        <w:rPr>
          <w:rFonts w:ascii="Times New Roman" w:hAnsi="Times New Roman"/>
          <w:i/>
        </w:rPr>
        <w:t>y</w:t>
      </w:r>
      <w:r w:rsidRPr="00F3510F">
        <w:rPr>
          <w:rFonts w:ascii="Times New Roman" w:hAnsi="Times New Roman"/>
        </w:rPr>
        <w:t>)</w:t>
      </w:r>
      <w:r w:rsidRPr="00F3510F">
        <w:rPr>
          <w:rFonts w:ascii="Times New Roman" w:hAnsi="Times New Roman"/>
        </w:rPr>
        <w:t>，并在图丁所示的</w:t>
      </w:r>
      <w:r w:rsidRPr="00F3510F">
        <w:rPr>
          <w:rFonts w:ascii="Times New Roman" w:hAnsi="Times New Roman"/>
          <w:i/>
        </w:rPr>
        <w:t>y</w:t>
      </w:r>
      <w:r w:rsidRPr="00F3510F">
        <w:rPr>
          <w:rFonts w:ascii="Times New Roman" w:hAnsi="Times New Roman"/>
        </w:rPr>
        <w:t>-</w:t>
      </w:r>
      <w:r w:rsidRPr="00F3510F">
        <w:rPr>
          <w:rFonts w:ascii="Times New Roman" w:hAnsi="Times New Roman"/>
          <w:i/>
        </w:rPr>
        <w:t>x</w:t>
      </w:r>
      <w:r w:rsidRPr="00F3510F">
        <w:rPr>
          <w:rFonts w:ascii="Times New Roman" w:hAnsi="Times New Roman"/>
          <w:vertAlign w:val="superscript"/>
        </w:rPr>
        <w:t>2</w:t>
      </w:r>
      <w:r w:rsidRPr="00F3510F">
        <w:rPr>
          <w:rFonts w:ascii="Times New Roman" w:hAnsi="Times New Roman"/>
        </w:rPr>
        <w:t>坐标系中描点连线，得到一条过坐标原点的直线，这说明测得的轨迹</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选填</w:t>
      </w:r>
      <w:r w:rsidRPr="00F3510F">
        <w:rPr>
          <w:rFonts w:ascii="宋体" w:hAnsi="宋体"/>
        </w:rPr>
        <w:t>“</w:t>
      </w:r>
      <w:r w:rsidRPr="00F3510F">
        <w:rPr>
          <w:rFonts w:ascii="Times New Roman" w:hAnsi="Times New Roman"/>
        </w:rPr>
        <w:t>是</w:t>
      </w:r>
      <w:r w:rsidRPr="00F3510F">
        <w:rPr>
          <w:rFonts w:ascii="宋体" w:hAnsi="宋体"/>
        </w:rPr>
        <w:t>”</w:t>
      </w:r>
      <w:r w:rsidRPr="00F3510F">
        <w:rPr>
          <w:rFonts w:ascii="Times New Roman" w:hAnsi="Times New Roman"/>
        </w:rPr>
        <w:t>或</w:t>
      </w:r>
      <w:r w:rsidRPr="00F3510F">
        <w:rPr>
          <w:rFonts w:ascii="宋体" w:hAnsi="宋体"/>
        </w:rPr>
        <w:t>“</w:t>
      </w:r>
      <w:r w:rsidRPr="00F3510F">
        <w:rPr>
          <w:rFonts w:ascii="Times New Roman" w:hAnsi="Times New Roman"/>
        </w:rPr>
        <w:t>不是</w:t>
      </w:r>
      <w:r w:rsidRPr="00F3510F">
        <w:rPr>
          <w:rFonts w:ascii="宋体" w:hAnsi="宋体"/>
        </w:rPr>
        <w:t>”</w:t>
      </w:r>
      <w:r w:rsidRPr="00F3510F">
        <w:rPr>
          <w:rFonts w:ascii="Times New Roman" w:hAnsi="Times New Roman"/>
        </w:rPr>
        <w:t>)</w:t>
      </w:r>
      <w:r w:rsidRPr="00F3510F">
        <w:rPr>
          <w:rFonts w:ascii="Times New Roman" w:hAnsi="Times New Roman"/>
        </w:rPr>
        <w:t>抛物线。测得图丁中直线斜率为</w:t>
      </w:r>
      <w:r w:rsidRPr="00F3510F">
        <w:rPr>
          <w:rFonts w:ascii="Times New Roman" w:hAnsi="Times New Roman"/>
          <w:i/>
        </w:rPr>
        <w:t>k</w:t>
      </w:r>
      <w:r w:rsidRPr="00F3510F">
        <w:rPr>
          <w:rFonts w:ascii="Times New Roman" w:hAnsi="Times New Roman"/>
        </w:rPr>
        <w:t>，则</w:t>
      </w:r>
      <w:r w:rsidRPr="00F3510F">
        <w:rPr>
          <w:rFonts w:ascii="Times New Roman" w:hAnsi="Times New Roman"/>
          <w:i/>
        </w:rPr>
        <w:t>k</w:t>
      </w:r>
      <w:r w:rsidRPr="00F3510F">
        <w:rPr>
          <w:rFonts w:ascii="Times New Roman" w:hAnsi="Times New Roman"/>
        </w:rPr>
        <w:t>与</w:t>
      </w:r>
      <w:r w:rsidRPr="00F3510F">
        <w:rPr>
          <w:rFonts w:ascii="Times New Roman" w:hAnsi="Times New Roman"/>
          <w:i/>
        </w:rPr>
        <w:t>L</w:t>
      </w:r>
      <w:r w:rsidRPr="00F3510F">
        <w:rPr>
          <w:rFonts w:ascii="Times New Roman" w:hAnsi="Times New Roman"/>
          <w:vertAlign w:val="subscript"/>
        </w:rPr>
        <w:t>0</w:t>
      </w:r>
      <w:r w:rsidRPr="00F3510F">
        <w:rPr>
          <w:rFonts w:ascii="Times New Roman" w:hAnsi="Times New Roman"/>
        </w:rPr>
        <w:t>之间的关系是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(1)B</w:t>
      </w:r>
      <w:r w:rsidRPr="00F3510F">
        <w:rPr>
          <w:rFonts w:ascii="Times New Roman" w:hAnsi="Times New Roman"/>
        </w:rPr>
        <w:t xml:space="preserve">　</w:t>
      </w:r>
      <w:r w:rsidRPr="00F3510F">
        <w:rPr>
          <w:rFonts w:ascii="Times New Roman" w:hAnsi="Times New Roman"/>
        </w:rPr>
        <w:t>(2)AB</w:t>
      </w:r>
      <w:r w:rsidRPr="00F3510F">
        <w:rPr>
          <w:rFonts w:ascii="Times New Roman" w:hAnsi="Times New Roman"/>
        </w:rPr>
        <w:t xml:space="preserve">　</w:t>
      </w:r>
      <w:r w:rsidRPr="00F3510F">
        <w:rPr>
          <w:rFonts w:ascii="Times New Roman" w:hAnsi="Times New Roman"/>
        </w:rPr>
        <w:t>(3)</w:t>
      </w:r>
      <w:r w:rsidRPr="00F3510F">
        <w:rPr>
          <w:rFonts w:ascii="宋体" w:hAnsi="宋体" w:cs="宋体" w:hint="eastAsia"/>
        </w:rPr>
        <w:t>①</w:t>
      </w:r>
      <w:r w:rsidRPr="00F3510F">
        <w:rPr>
          <w:rFonts w:ascii="Times New Roman" w:hAnsi="Times New Roman"/>
        </w:rPr>
        <w:t>3</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num>
              <m:den>
                <m:r>
                  <m:rPr>
                    <m:sty m:val="p"/>
                  </m:rPr>
                  <w:rPr>
                    <w:rFonts w:ascii="Cambria Math" w:hAnsi="Cambria Math"/>
                  </w:rPr>
                  <m:t>2</m:t>
                </m:r>
              </m:den>
            </m:f>
          </m:e>
        </m:rad>
      </m:oMath>
      <w:r w:rsidRPr="00F3510F">
        <w:rPr>
          <w:rFonts w:ascii="Times New Roman" w:hAnsi="Times New Roman"/>
        </w:rPr>
        <w:t xml:space="preserve">　</w:t>
      </w:r>
      <w:r w:rsidRPr="00F3510F">
        <w:rPr>
          <w:rFonts w:ascii="宋体" w:hAnsi="宋体" w:cs="宋体" w:hint="eastAsia"/>
        </w:rPr>
        <w:t>②</w:t>
      </w:r>
      <w:r w:rsidRPr="00F3510F">
        <w:rPr>
          <w:rFonts w:ascii="Times New Roman" w:hAnsi="Times New Roman"/>
        </w:rPr>
        <w:t xml:space="preserve">是　</w:t>
      </w:r>
      <w:r w:rsidRPr="00F3510F">
        <w:rPr>
          <w:rFonts w:ascii="Times New Roman" w:hAnsi="Times New Roman"/>
          <w:i/>
        </w:rPr>
        <w:t>k</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9</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den>
        </m:f>
      </m:oMath>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1</w:t>
      </w:r>
      <w:r w:rsidRPr="00F3510F">
        <w:rPr>
          <w:rFonts w:ascii="Times New Roman" w:eastAsia="楷体" w:hAnsi="Times New Roman"/>
        </w:rPr>
        <w:t>)</w:t>
      </w:r>
      <w:r w:rsidRPr="00F3510F">
        <w:rPr>
          <w:rFonts w:ascii="Times New Roman" w:eastAsia="楷体" w:hAnsi="Times New Roman"/>
        </w:rPr>
        <w:t>用如题图甲所示的实验装置，只能探究平抛运动竖直分运动的特点，故</w:t>
      </w:r>
      <w:r w:rsidRPr="00F3510F">
        <w:rPr>
          <w:rFonts w:ascii="Times New Roman" w:hAnsi="Times New Roman"/>
        </w:rPr>
        <w:t>A</w:t>
      </w:r>
      <w:r w:rsidRPr="00F3510F">
        <w:rPr>
          <w:rFonts w:ascii="Times New Roman" w:eastAsia="楷体" w:hAnsi="Times New Roman"/>
        </w:rPr>
        <w:t>、</w:t>
      </w:r>
      <w:r w:rsidRPr="00F3510F">
        <w:rPr>
          <w:rFonts w:ascii="Times New Roman" w:hAnsi="Times New Roman"/>
        </w:rPr>
        <w:t>C</w:t>
      </w:r>
      <w:r w:rsidRPr="00F3510F">
        <w:rPr>
          <w:rFonts w:ascii="Times New Roman" w:eastAsia="楷体" w:hAnsi="Times New Roman"/>
        </w:rPr>
        <w:t>错误；在实验过程中，需要改变小锤击打的力度，多次重复实验，故</w:t>
      </w:r>
      <w:r w:rsidRPr="00F3510F">
        <w:rPr>
          <w:rFonts w:ascii="Times New Roman" w:hAnsi="Times New Roman"/>
        </w:rPr>
        <w:t>B</w:t>
      </w:r>
      <w:r w:rsidRPr="00F3510F">
        <w:rPr>
          <w:rFonts w:ascii="Times New Roman" w:eastAsia="楷体" w:hAnsi="Times New Roman"/>
        </w:rPr>
        <w:t>正确。</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Times New Roman" w:eastAsia="楷体" w:hAnsi="Times New Roman"/>
        </w:rPr>
        <w:t>安装装置时要使平抛轨道的抛射端处于水平位置，以保证小球做平抛运动，选项</w:t>
      </w:r>
      <w:r w:rsidRPr="00F3510F">
        <w:rPr>
          <w:rFonts w:ascii="Times New Roman" w:hAnsi="Times New Roman"/>
        </w:rPr>
        <w:t>A</w:t>
      </w:r>
      <w:r w:rsidRPr="00F3510F">
        <w:rPr>
          <w:rFonts w:ascii="Times New Roman" w:eastAsia="楷体" w:hAnsi="Times New Roman"/>
        </w:rPr>
        <w:t>正确；建立坐标系的原点位置是小球在轨道末端时，球心在竖直硬板上的水平投影点，选项</w:t>
      </w:r>
      <w:r w:rsidRPr="00F3510F">
        <w:rPr>
          <w:rFonts w:ascii="Times New Roman" w:hAnsi="Times New Roman"/>
        </w:rPr>
        <w:t>B</w:t>
      </w:r>
      <w:r w:rsidRPr="00F3510F">
        <w:rPr>
          <w:rFonts w:ascii="Times New Roman" w:eastAsia="楷体" w:hAnsi="Times New Roman"/>
        </w:rPr>
        <w:t>正确；每次移动接球挡板的高度变化不一定相等，选项</w:t>
      </w:r>
      <w:r w:rsidRPr="00F3510F">
        <w:rPr>
          <w:rFonts w:ascii="Times New Roman" w:hAnsi="Times New Roman"/>
        </w:rPr>
        <w:t>C</w:t>
      </w:r>
      <w:r w:rsidRPr="00F3510F">
        <w:rPr>
          <w:rFonts w:ascii="Times New Roman" w:eastAsia="楷体" w:hAnsi="Times New Roman"/>
        </w:rPr>
        <w:t>错误；在描绘同一平抛运动轨迹时，定位线的位置必须相同，选项</w:t>
      </w:r>
      <w:r w:rsidRPr="00F3510F">
        <w:rPr>
          <w:rFonts w:ascii="Times New Roman" w:hAnsi="Times New Roman"/>
        </w:rPr>
        <w:t>D</w:t>
      </w:r>
      <w:r w:rsidRPr="00F3510F">
        <w:rPr>
          <w:rFonts w:ascii="Times New Roman" w:eastAsia="楷体" w:hAnsi="Times New Roman"/>
        </w:rPr>
        <w:t>错误。</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3</w:t>
      </w:r>
      <w:r w:rsidRPr="00F3510F">
        <w:rPr>
          <w:rFonts w:ascii="Times New Roman" w:eastAsia="楷体" w:hAnsi="Times New Roman"/>
        </w:rPr>
        <w:t>)</w:t>
      </w:r>
      <w:r w:rsidRPr="00F3510F">
        <w:rPr>
          <w:rFonts w:ascii="宋体" w:hAnsi="宋体" w:cs="宋体" w:hint="eastAsia"/>
        </w:rPr>
        <w:t>①</w:t>
      </w:r>
      <w:r w:rsidRPr="00F3510F">
        <w:rPr>
          <w:rFonts w:ascii="Times New Roman" w:eastAsia="楷体" w:hAnsi="Times New Roman"/>
        </w:rPr>
        <w:t>竖直方向有</w:t>
      </w:r>
      <w:r w:rsidRPr="00F3510F">
        <w:rPr>
          <w:rFonts w:ascii="Times New Roman" w:hAnsi="Times New Roman"/>
        </w:rPr>
        <w:t>Δ</w:t>
      </w:r>
      <w:r w:rsidRPr="00F3510F">
        <w:rPr>
          <w:rFonts w:ascii="Times New Roman" w:hAnsi="Times New Roman"/>
          <w:i/>
        </w:rPr>
        <w:t>y</w:t>
      </w:r>
      <w:r w:rsidRPr="00F3510F">
        <w:rPr>
          <w:rFonts w:ascii="Times New Roman" w:hAnsi="Times New Roman"/>
        </w:rPr>
        <w:t>=2</w:t>
      </w:r>
      <w:r w:rsidRPr="00F3510F">
        <w:rPr>
          <w:rFonts w:ascii="Times New Roman" w:hAnsi="Times New Roman"/>
          <w:i/>
        </w:rPr>
        <w:t>L</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水平方向有</w:t>
      </w:r>
      <w:r w:rsidRPr="00F3510F">
        <w:rPr>
          <w:rFonts w:ascii="Times New Roman" w:hAnsi="Times New Roman"/>
        </w:rPr>
        <w:t>3</w:t>
      </w:r>
      <w:r w:rsidRPr="00F3510F">
        <w:rPr>
          <w:rFonts w:ascii="Times New Roman" w:hAnsi="Times New Roman"/>
          <w:i/>
        </w:rPr>
        <w:t>L</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解得</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=3</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num>
              <m:den>
                <m:r>
                  <m:rPr>
                    <m:sty m:val="p"/>
                  </m:rPr>
                  <w:rPr>
                    <w:rFonts w:ascii="Cambria Math" w:hAnsi="Cambria Math"/>
                  </w:rPr>
                  <m:t>2</m:t>
                </m:r>
              </m:den>
            </m:f>
          </m:e>
        </m:rad>
      </m:oMath>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②</w:t>
      </w:r>
      <w:r w:rsidRPr="00F3510F">
        <w:rPr>
          <w:rFonts w:ascii="Times New Roman" w:eastAsia="楷体" w:hAnsi="Times New Roman"/>
        </w:rPr>
        <w:t>根据平抛运动规律有</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w:t>
      </w:r>
      <w:r w:rsidRPr="00F3510F">
        <w:rPr>
          <w:rFonts w:ascii="Times New Roman" w:hAnsi="Times New Roman"/>
          <w:i/>
        </w:rPr>
        <w:t>y</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变形整理得</w:t>
      </w:r>
      <w:r w:rsidRPr="00F3510F">
        <w:rPr>
          <w:rFonts w:ascii="Times New Roman" w:hAnsi="Times New Roman"/>
          <w:i/>
        </w:rPr>
        <w:t>y</w:t>
      </w:r>
      <w:r w:rsidRPr="00F3510F">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F3510F">
        <w:rPr>
          <w:rFonts w:ascii="Times New Roman" w:hAnsi="Times New Roman"/>
          <w:i/>
        </w:rPr>
        <w:t>x</w:t>
      </w:r>
      <w:r w:rsidRPr="00F3510F">
        <w:rPr>
          <w:rFonts w:ascii="Times New Roman" w:hAnsi="Times New Roman"/>
          <w:vertAlign w:val="superscript"/>
        </w:rPr>
        <w:t>2</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在题图丁所示的</w:t>
      </w:r>
      <w:r w:rsidRPr="00F3510F">
        <w:rPr>
          <w:rFonts w:ascii="Times New Roman" w:hAnsi="Times New Roman"/>
          <w:i/>
        </w:rPr>
        <w:t>y</w:t>
      </w:r>
      <w:r w:rsidRPr="00F3510F">
        <w:rPr>
          <w:rFonts w:ascii="Times New Roman" w:hAnsi="Times New Roman"/>
        </w:rPr>
        <w:t>-</w:t>
      </w:r>
      <w:r w:rsidRPr="00F3510F">
        <w:rPr>
          <w:rFonts w:ascii="Times New Roman" w:hAnsi="Times New Roman"/>
          <w:i/>
        </w:rPr>
        <w:t>x</w:t>
      </w:r>
      <w:r w:rsidRPr="00F3510F">
        <w:rPr>
          <w:rFonts w:ascii="Times New Roman" w:hAnsi="Times New Roman"/>
          <w:vertAlign w:val="superscript"/>
        </w:rPr>
        <w:t>2</w:t>
      </w:r>
      <w:r w:rsidRPr="00F3510F">
        <w:rPr>
          <w:rFonts w:ascii="Times New Roman" w:eastAsia="楷体" w:hAnsi="Times New Roman"/>
        </w:rPr>
        <w:t>坐标系中描点连线，得到一条过坐标原点的直线，这说明测得的轨迹是抛物线。图像的斜率为</w:t>
      </w:r>
      <w:r w:rsidRPr="00F3510F">
        <w:rPr>
          <w:rFonts w:ascii="Times New Roman" w:hAnsi="Times New Roman"/>
          <w:i/>
        </w:rPr>
        <w:t>k</w:t>
      </w:r>
      <w:r w:rsidRPr="00F3510F">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解得</w:t>
      </w:r>
      <w:r w:rsidRPr="00F3510F">
        <w:rPr>
          <w:rFonts w:ascii="Times New Roman" w:hAnsi="Times New Roman"/>
          <w:i/>
        </w:rPr>
        <w:t>k</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9</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den>
        </m:f>
      </m:oMath>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4</w:t>
      </w:r>
      <w:r w:rsidRPr="00284161">
        <w:rPr>
          <w:rFonts w:ascii="Times New Roman" w:hAnsi="Times New Roman"/>
        </w:rPr>
        <w:t>.</w:t>
      </w:r>
      <w:r w:rsidRPr="00F3510F">
        <w:rPr>
          <w:rFonts w:ascii="Times New Roman" w:hAnsi="Times New Roman"/>
        </w:rPr>
        <w:t>(8</w:t>
      </w:r>
      <w:r w:rsidRPr="00F3510F">
        <w:rPr>
          <w:rFonts w:ascii="Times New Roman" w:hAnsi="Times New Roman"/>
        </w:rPr>
        <w:t>分</w:t>
      </w:r>
      <w:r w:rsidRPr="00F3510F">
        <w:rPr>
          <w:rFonts w:ascii="Times New Roman" w:hAnsi="Times New Roman"/>
        </w:rPr>
        <w:t>)</w:t>
      </w:r>
      <w:r w:rsidRPr="00F3510F">
        <w:rPr>
          <w:rFonts w:ascii="Times New Roman" w:eastAsia="楷体" w:hAnsi="Times New Roman"/>
        </w:rPr>
        <w:t>(</w:t>
      </w:r>
      <w:r w:rsidRPr="00F3510F">
        <w:rPr>
          <w:rFonts w:ascii="Times New Roman" w:hAnsi="Times New Roman"/>
        </w:rPr>
        <w:t>2024·</w:t>
      </w:r>
      <w:r w:rsidRPr="00F3510F">
        <w:rPr>
          <w:rFonts w:ascii="Times New Roman" w:eastAsia="楷体" w:hAnsi="Times New Roman"/>
        </w:rPr>
        <w:t>海南卷</w:t>
      </w:r>
      <w:r w:rsidRPr="00F3510F">
        <w:rPr>
          <w:rFonts w:ascii="Times New Roman" w:hAnsi="Times New Roman"/>
        </w:rPr>
        <w:t>·14</w:t>
      </w:r>
      <w:r w:rsidRPr="00F3510F">
        <w:rPr>
          <w:rFonts w:ascii="Times New Roman" w:eastAsia="楷体" w:hAnsi="Times New Roman"/>
        </w:rPr>
        <w:t>)</w:t>
      </w:r>
      <w:r w:rsidRPr="00F3510F">
        <w:rPr>
          <w:rFonts w:ascii="Times New Roman" w:hAnsi="Times New Roman"/>
        </w:rPr>
        <w:t>水平圆盘上紧贴边缘放置一密度均匀的小圆柱体，如图</w:t>
      </w:r>
      <w:r w:rsidRPr="00F3510F">
        <w:rPr>
          <w:rFonts w:ascii="Times New Roman" w:hAnsi="Times New Roman"/>
        </w:rPr>
        <w:t>(a)</w:t>
      </w:r>
      <w:r w:rsidRPr="00F3510F">
        <w:rPr>
          <w:rFonts w:ascii="Times New Roman" w:hAnsi="Times New Roman"/>
        </w:rPr>
        <w:t>所示，图</w:t>
      </w:r>
      <w:r w:rsidRPr="00F3510F">
        <w:rPr>
          <w:rFonts w:ascii="Times New Roman" w:hAnsi="Times New Roman"/>
        </w:rPr>
        <w:t>(b)</w:t>
      </w:r>
      <w:r w:rsidRPr="00F3510F">
        <w:rPr>
          <w:rFonts w:ascii="Times New Roman" w:hAnsi="Times New Roman"/>
        </w:rPr>
        <w:t>为俯视图，测得圆盘直径</w:t>
      </w:r>
      <w:r w:rsidRPr="00F3510F">
        <w:rPr>
          <w:rFonts w:ascii="Times New Roman" w:hAnsi="Times New Roman"/>
          <w:i/>
        </w:rPr>
        <w:t>D</w:t>
      </w:r>
      <w:r w:rsidRPr="00F3510F">
        <w:rPr>
          <w:rFonts w:ascii="Times New Roman" w:hAnsi="Times New Roman"/>
        </w:rPr>
        <w:t>=42</w:t>
      </w:r>
      <w:r w:rsidRPr="00284161">
        <w:rPr>
          <w:rFonts w:ascii="Times New Roman" w:hAnsi="Times New Roman"/>
        </w:rPr>
        <w:t>.</w:t>
      </w:r>
      <w:r w:rsidRPr="00F3510F">
        <w:rPr>
          <w:rFonts w:ascii="Times New Roman" w:hAnsi="Times New Roman"/>
        </w:rPr>
        <w:t>02 cm</w:t>
      </w:r>
      <w:r w:rsidRPr="00F3510F">
        <w:rPr>
          <w:rFonts w:ascii="Times New Roman" w:hAnsi="Times New Roman"/>
        </w:rPr>
        <w:t>，圆柱体质量</w:t>
      </w:r>
      <w:r w:rsidRPr="00F3510F">
        <w:rPr>
          <w:rFonts w:ascii="Times New Roman" w:hAnsi="Times New Roman"/>
          <w:i/>
        </w:rPr>
        <w:t>m</w:t>
      </w:r>
      <w:r w:rsidRPr="00F3510F">
        <w:rPr>
          <w:rFonts w:ascii="Times New Roman" w:hAnsi="Times New Roman"/>
        </w:rPr>
        <w:t>=30</w:t>
      </w:r>
      <w:r w:rsidRPr="00284161">
        <w:rPr>
          <w:rFonts w:ascii="Times New Roman" w:hAnsi="Times New Roman"/>
        </w:rPr>
        <w:t>.</w:t>
      </w:r>
      <w:r w:rsidRPr="00F3510F">
        <w:rPr>
          <w:rFonts w:ascii="Times New Roman" w:hAnsi="Times New Roman"/>
        </w:rPr>
        <w:t>0 g</w:t>
      </w:r>
      <w:r w:rsidRPr="00F3510F">
        <w:rPr>
          <w:rFonts w:ascii="Times New Roman" w:hAnsi="Times New Roman"/>
        </w:rPr>
        <w:t>，圆盘绕过盘心</w:t>
      </w:r>
      <w:r w:rsidRPr="00F3510F">
        <w:rPr>
          <w:rFonts w:ascii="Times New Roman" w:hAnsi="Times New Roman"/>
          <w:i/>
        </w:rPr>
        <w:t>O</w:t>
      </w:r>
      <w:r w:rsidRPr="00F3510F">
        <w:rPr>
          <w:rFonts w:ascii="Times New Roman" w:hAnsi="Times New Roman"/>
        </w:rPr>
        <w:t>的竖直轴匀速转动，转动时小圆柱体相对圆盘静止。</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1F82D499" wp14:editId="7922B756">
            <wp:extent cx="2157730" cy="1691005"/>
            <wp:effectExtent l="0" t="0" r="0" b="4445"/>
            <wp:docPr id="3457"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7730" cy="1691005"/>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为了研究小圆柱体做匀速圆周运动时所需要的向心力情况，某同学设计了如下实验步骤：</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hAnsi="Times New Roman"/>
        </w:rPr>
        <w:t>用秒表测圆盘转动</w:t>
      </w:r>
      <w:r w:rsidRPr="00F3510F">
        <w:rPr>
          <w:rFonts w:ascii="Times New Roman" w:hAnsi="Times New Roman"/>
        </w:rPr>
        <w:t>10</w:t>
      </w:r>
      <w:r w:rsidRPr="00F3510F">
        <w:rPr>
          <w:rFonts w:ascii="Times New Roman" w:hAnsi="Times New Roman"/>
        </w:rPr>
        <w:t>周所用的时间</w:t>
      </w:r>
      <w:r w:rsidRPr="00F3510F">
        <w:rPr>
          <w:rFonts w:ascii="Times New Roman" w:hAnsi="Times New Roman"/>
          <w:i/>
        </w:rPr>
        <w:t>t</w:t>
      </w:r>
      <w:r w:rsidRPr="00F3510F">
        <w:rPr>
          <w:rFonts w:ascii="Times New Roman" w:hAnsi="Times New Roman"/>
        </w:rPr>
        <w:t>=62</w:t>
      </w:r>
      <w:r w:rsidRPr="00284161">
        <w:rPr>
          <w:rFonts w:ascii="Times New Roman" w:hAnsi="Times New Roman"/>
        </w:rPr>
        <w:t>.</w:t>
      </w:r>
      <w:r w:rsidRPr="00F3510F">
        <w:rPr>
          <w:rFonts w:ascii="Times New Roman" w:hAnsi="Times New Roman"/>
        </w:rPr>
        <w:t>8 s</w:t>
      </w:r>
      <w:r w:rsidRPr="00F3510F">
        <w:rPr>
          <w:rFonts w:ascii="Times New Roman" w:hAnsi="Times New Roman"/>
        </w:rPr>
        <w:t>，则圆盘转动的角速度</w:t>
      </w:r>
      <w:r w:rsidRPr="00F3510F">
        <w:rPr>
          <w:rFonts w:ascii="Times New Roman" w:hAnsi="Times New Roman"/>
          <w:i/>
        </w:rPr>
        <w:t>ω</w:t>
      </w:r>
      <w:r w:rsidRPr="00F3510F">
        <w:rPr>
          <w:rFonts w:ascii="Times New Roman" w:hAnsi="Times New Roman"/>
        </w:rPr>
        <w:t>=</w:t>
      </w:r>
      <w:r w:rsidRPr="00F3510F">
        <w:rPr>
          <w:rFonts w:ascii="Times New Roman" w:hAnsi="Times New Roman"/>
          <w:u w:val="single"/>
        </w:rPr>
        <w:t xml:space="preserve">　　　　　　</w:t>
      </w:r>
      <w:r w:rsidRPr="00F3510F">
        <w:rPr>
          <w:rFonts w:ascii="Times New Roman" w:hAnsi="Times New Roman"/>
        </w:rPr>
        <w:t xml:space="preserve"> rad/s(π</w:t>
      </w:r>
      <w:r w:rsidRPr="00F3510F">
        <w:rPr>
          <w:rFonts w:ascii="Times New Roman" w:hAnsi="Times New Roman"/>
        </w:rPr>
        <w:t>取</w:t>
      </w:r>
      <w:r w:rsidRPr="00F3510F">
        <w:rPr>
          <w:rFonts w:ascii="Times New Roman" w:hAnsi="Times New Roman"/>
        </w:rPr>
        <w:t>3</w:t>
      </w:r>
      <w:r w:rsidRPr="00284161">
        <w:rPr>
          <w:rFonts w:ascii="Times New Roman" w:hAnsi="Times New Roman"/>
        </w:rPr>
        <w:t>.</w:t>
      </w:r>
      <w:r w:rsidRPr="00F3510F">
        <w:rPr>
          <w:rFonts w:ascii="Times New Roman" w:hAnsi="Times New Roman"/>
        </w:rPr>
        <w:t>14)</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(2)(2</w:t>
      </w:r>
      <w:r w:rsidRPr="00F3510F">
        <w:rPr>
          <w:rFonts w:ascii="Times New Roman" w:hAnsi="Times New Roman"/>
        </w:rPr>
        <w:t>分</w:t>
      </w:r>
      <w:r w:rsidRPr="00F3510F">
        <w:rPr>
          <w:rFonts w:ascii="Times New Roman" w:hAnsi="Times New Roman"/>
        </w:rPr>
        <w:t>)</w:t>
      </w:r>
      <w:r w:rsidRPr="00F3510F">
        <w:rPr>
          <w:rFonts w:ascii="Times New Roman" w:hAnsi="Times New Roman"/>
        </w:rPr>
        <w:t>用游标卡尺测量小圆柱体不同位置的直径，某次测量的示数如图</w:t>
      </w:r>
      <w:r w:rsidRPr="00F3510F">
        <w:rPr>
          <w:rFonts w:ascii="Times New Roman" w:hAnsi="Times New Roman"/>
        </w:rPr>
        <w:t>(c)</w:t>
      </w:r>
      <w:r w:rsidRPr="00F3510F">
        <w:rPr>
          <w:rFonts w:ascii="Times New Roman" w:hAnsi="Times New Roman"/>
        </w:rPr>
        <w:t>所示，该读数</w:t>
      </w:r>
      <w:r w:rsidRPr="00F3510F">
        <w:rPr>
          <w:rFonts w:ascii="Times New Roman" w:hAnsi="Times New Roman"/>
          <w:i/>
        </w:rPr>
        <w:t>d</w:t>
      </w:r>
      <w:r w:rsidRPr="00F3510F">
        <w:rPr>
          <w:rFonts w:ascii="Times New Roman" w:hAnsi="Times New Roman"/>
        </w:rPr>
        <w:t>=</w:t>
      </w:r>
      <w:r w:rsidRPr="00F3510F">
        <w:rPr>
          <w:rFonts w:ascii="Times New Roman" w:hAnsi="Times New Roman"/>
          <w:u w:val="single"/>
        </w:rPr>
        <w:t xml:space="preserve">　　　　　　</w:t>
      </w:r>
      <w:r w:rsidRPr="00F3510F">
        <w:rPr>
          <w:rFonts w:ascii="Times New Roman" w:hAnsi="Times New Roman"/>
        </w:rPr>
        <w:t xml:space="preserve"> mm</w:t>
      </w:r>
      <w:r w:rsidRPr="00F3510F">
        <w:rPr>
          <w:rFonts w:ascii="Times New Roman" w:hAnsi="Times New Roman"/>
        </w:rPr>
        <w:t>，多次测量后，得到平均值恰好与</w:t>
      </w:r>
      <w:r w:rsidRPr="00F3510F">
        <w:rPr>
          <w:rFonts w:ascii="Times New Roman" w:hAnsi="Times New Roman"/>
          <w:i/>
        </w:rPr>
        <w:t>d</w:t>
      </w:r>
      <w:r w:rsidRPr="00F3510F">
        <w:rPr>
          <w:rFonts w:ascii="Times New Roman" w:hAnsi="Times New Roman"/>
        </w:rPr>
        <w:t>相等。</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(3)(4</w:t>
      </w:r>
      <w:r w:rsidRPr="00F3510F">
        <w:rPr>
          <w:rFonts w:ascii="Times New Roman" w:hAnsi="Times New Roman"/>
        </w:rPr>
        <w:t>分</w:t>
      </w:r>
      <w:r w:rsidRPr="00F3510F">
        <w:rPr>
          <w:rFonts w:ascii="Times New Roman" w:hAnsi="Times New Roman"/>
        </w:rPr>
        <w:t>)</w:t>
      </w:r>
      <w:r w:rsidRPr="00F3510F">
        <w:rPr>
          <w:rFonts w:ascii="Times New Roman" w:hAnsi="Times New Roman"/>
        </w:rPr>
        <w:t>写出小圆柱体所需向心力表达式</w:t>
      </w:r>
      <w:r w:rsidRPr="00F3510F">
        <w:rPr>
          <w:rFonts w:ascii="Times New Roman" w:hAnsi="Times New Roman"/>
          <w:i/>
        </w:rPr>
        <w:t>F</w:t>
      </w:r>
      <w:r w:rsidRPr="00F3510F">
        <w:rPr>
          <w:rFonts w:ascii="Times New Roman" w:hAnsi="Times New Roman"/>
        </w:rPr>
        <w:t>=</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用</w:t>
      </w:r>
      <w:r w:rsidRPr="00F3510F">
        <w:rPr>
          <w:rFonts w:ascii="Times New Roman" w:hAnsi="Times New Roman"/>
          <w:i/>
        </w:rPr>
        <w:t>D</w:t>
      </w:r>
      <w:r w:rsidRPr="00F3510F">
        <w:rPr>
          <w:rFonts w:ascii="Times New Roman" w:hAnsi="Times New Roman"/>
        </w:rPr>
        <w:t>、</w:t>
      </w:r>
      <w:r w:rsidRPr="00F3510F">
        <w:rPr>
          <w:rFonts w:ascii="Times New Roman" w:hAnsi="Times New Roman"/>
          <w:i/>
        </w:rPr>
        <w:t>m</w:t>
      </w:r>
      <w:r w:rsidRPr="00F3510F">
        <w:rPr>
          <w:rFonts w:ascii="Times New Roman" w:hAnsi="Times New Roman"/>
        </w:rPr>
        <w:t>、</w:t>
      </w:r>
      <w:r w:rsidRPr="00F3510F">
        <w:rPr>
          <w:rFonts w:ascii="Times New Roman" w:hAnsi="Times New Roman"/>
          <w:i/>
        </w:rPr>
        <w:t>ω</w:t>
      </w:r>
      <w:r w:rsidRPr="00F3510F">
        <w:rPr>
          <w:rFonts w:ascii="Times New Roman" w:hAnsi="Times New Roman"/>
        </w:rPr>
        <w:t>、</w:t>
      </w:r>
      <w:r w:rsidRPr="00F3510F">
        <w:rPr>
          <w:rFonts w:ascii="Times New Roman" w:hAnsi="Times New Roman"/>
          <w:i/>
        </w:rPr>
        <w:t>d</w:t>
      </w:r>
      <w:r w:rsidRPr="00F3510F">
        <w:rPr>
          <w:rFonts w:ascii="Times New Roman" w:hAnsi="Times New Roman"/>
        </w:rPr>
        <w:t>表示</w:t>
      </w:r>
      <w:r w:rsidRPr="00F3510F">
        <w:rPr>
          <w:rFonts w:ascii="Times New Roman" w:hAnsi="Times New Roman"/>
        </w:rPr>
        <w:t>)</w:t>
      </w:r>
      <w:r w:rsidRPr="00F3510F">
        <w:rPr>
          <w:rFonts w:ascii="Times New Roman" w:hAnsi="Times New Roman"/>
        </w:rPr>
        <w:t>，其大小为</w:t>
      </w:r>
      <w:r w:rsidRPr="00F3510F">
        <w:rPr>
          <w:rFonts w:ascii="Times New Roman" w:hAnsi="Times New Roman"/>
          <w:u w:val="single"/>
        </w:rPr>
        <w:t xml:space="preserve">　　　　　　　　</w:t>
      </w:r>
      <w:r w:rsidRPr="00F3510F">
        <w:rPr>
          <w:rFonts w:ascii="Times New Roman" w:hAnsi="Times New Roman"/>
        </w:rPr>
        <w:t xml:space="preserve"> N(</w:t>
      </w:r>
      <w:r w:rsidRPr="00F3510F">
        <w:rPr>
          <w:rFonts w:ascii="Times New Roman" w:hAnsi="Times New Roman"/>
        </w:rPr>
        <w:t>保留</w:t>
      </w:r>
      <w:r w:rsidRPr="00F3510F">
        <w:rPr>
          <w:rFonts w:ascii="Times New Roman" w:hAnsi="Times New Roman"/>
        </w:rPr>
        <w:t>2</w:t>
      </w:r>
      <w:r w:rsidRPr="00F3510F">
        <w:rPr>
          <w:rFonts w:ascii="Times New Roman" w:hAnsi="Times New Roman"/>
        </w:rPr>
        <w:t>位有效数字</w:t>
      </w:r>
      <w:r w:rsidRPr="00F3510F">
        <w:rPr>
          <w:rFonts w:ascii="Times New Roman" w:hAnsi="Times New Roman"/>
        </w:rPr>
        <w:t>)</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(1)1</w:t>
      </w:r>
      <w:r w:rsidRPr="00F3510F">
        <w:rPr>
          <w:rFonts w:ascii="Times New Roman" w:hAnsi="Times New Roman"/>
        </w:rPr>
        <w:t xml:space="preserve">　</w:t>
      </w:r>
      <w:r w:rsidRPr="00F3510F">
        <w:rPr>
          <w:rFonts w:ascii="Times New Roman" w:hAnsi="Times New Roman"/>
        </w:rPr>
        <w:t>(2)16</w:t>
      </w:r>
      <w:r w:rsidRPr="00284161">
        <w:rPr>
          <w:rFonts w:ascii="Times New Roman" w:hAnsi="Times New Roman"/>
        </w:rPr>
        <w:t>.</w:t>
      </w:r>
      <w:r w:rsidRPr="00F3510F">
        <w:rPr>
          <w:rFonts w:ascii="Times New Roman" w:hAnsi="Times New Roman"/>
        </w:rPr>
        <w:t>2</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den>
        </m:f>
      </m:oMath>
      <w:r w:rsidRPr="00F3510F">
        <w:rPr>
          <w:rFonts w:ascii="Times New Roman" w:hAnsi="Times New Roman"/>
        </w:rPr>
        <w:t xml:space="preserve">　</w:t>
      </w:r>
      <w:r w:rsidRPr="00F3510F">
        <w:rPr>
          <w:rFonts w:ascii="Times New Roman" w:hAnsi="Times New Roman"/>
        </w:rPr>
        <w:t>6</w:t>
      </w:r>
      <w:r w:rsidRPr="00284161">
        <w:rPr>
          <w:rFonts w:ascii="Times New Roman" w:hAnsi="Times New Roman"/>
        </w:rPr>
        <w:t>.</w:t>
      </w:r>
      <w:r w:rsidRPr="00F3510F">
        <w:rPr>
          <w:rFonts w:ascii="Times New Roman" w:hAnsi="Times New Roman"/>
        </w:rPr>
        <w:t>1</w:t>
      </w:r>
      <w:r w:rsidRPr="00F3510F">
        <w:rPr>
          <w:rFonts w:ascii="宋体" w:hAnsi="宋体"/>
        </w:rPr>
        <w:t>×</w:t>
      </w:r>
      <w:r w:rsidRPr="00F3510F">
        <w:rPr>
          <w:rFonts w:ascii="Times New Roman" w:hAnsi="Times New Roman"/>
        </w:rPr>
        <w:t>10</w:t>
      </w:r>
      <w:r w:rsidRPr="00F3510F">
        <w:rPr>
          <w:rFonts w:ascii="Times New Roman" w:hAnsi="Times New Roman"/>
          <w:vertAlign w:val="superscript"/>
        </w:rPr>
        <w:t>-3</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1</w:t>
      </w:r>
      <w:r w:rsidRPr="00F3510F">
        <w:rPr>
          <w:rFonts w:ascii="Times New Roman" w:eastAsia="楷体" w:hAnsi="Times New Roman"/>
        </w:rPr>
        <w:t>)</w:t>
      </w:r>
      <w:r w:rsidRPr="00F3510F">
        <w:rPr>
          <w:rFonts w:ascii="Times New Roman" w:eastAsia="楷体" w:hAnsi="Times New Roman"/>
        </w:rPr>
        <w:t>圆盘转动</w:t>
      </w:r>
      <w:r w:rsidRPr="00F3510F">
        <w:rPr>
          <w:rFonts w:ascii="Times New Roman" w:hAnsi="Times New Roman"/>
        </w:rPr>
        <w:t>10</w:t>
      </w:r>
      <w:r w:rsidRPr="00F3510F">
        <w:rPr>
          <w:rFonts w:ascii="Times New Roman" w:eastAsia="楷体" w:hAnsi="Times New Roman"/>
        </w:rPr>
        <w:t>周所用的时间</w:t>
      </w:r>
      <w:r w:rsidRPr="00F3510F">
        <w:rPr>
          <w:rFonts w:ascii="Times New Roman" w:hAnsi="Times New Roman"/>
          <w:i/>
        </w:rPr>
        <w:t>t</w:t>
      </w:r>
      <w:r w:rsidRPr="00F3510F">
        <w:rPr>
          <w:rFonts w:ascii="Times New Roman" w:hAnsi="Times New Roman"/>
        </w:rPr>
        <w:t>=62</w:t>
      </w:r>
      <w:r w:rsidRPr="00284161">
        <w:rPr>
          <w:rFonts w:ascii="Times New Roman" w:hAnsi="Times New Roman"/>
        </w:rPr>
        <w:t>.</w:t>
      </w:r>
      <w:r w:rsidRPr="00F3510F">
        <w:rPr>
          <w:rFonts w:ascii="Times New Roman" w:hAnsi="Times New Roman"/>
        </w:rPr>
        <w:t>8</w:t>
      </w:r>
      <w:r w:rsidRPr="00F3510F">
        <w:rPr>
          <w:rFonts w:ascii="Times New Roman" w:eastAsia="楷体" w:hAnsi="Times New Roman"/>
        </w:rPr>
        <w:t xml:space="preserve"> </w:t>
      </w:r>
      <w:r w:rsidRPr="00F3510F">
        <w:rPr>
          <w:rFonts w:ascii="Times New Roman" w:hAnsi="Times New Roman"/>
        </w:rPr>
        <w:t>s</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则圆盘转动的周期为</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m:rPr>
                <m:sty m:val="p"/>
              </m:rPr>
              <w:rPr>
                <w:rFonts w:ascii="Cambria Math" w:hAnsi="Cambria Math"/>
              </w:rPr>
              <m:t>62.8</m:t>
            </m:r>
          </m:num>
          <m:den>
            <m:r>
              <m:rPr>
                <m:sty m:val="p"/>
              </m:rPr>
              <w:rPr>
                <w:rFonts w:ascii="Cambria Math" w:hAnsi="Cambria Math"/>
              </w:rPr>
              <m:t>10</m:t>
            </m:r>
          </m:den>
        </m:f>
      </m:oMath>
      <w:r w:rsidRPr="00F3510F">
        <w:rPr>
          <w:rFonts w:ascii="Times New Roman" w:eastAsia="楷体" w:hAnsi="Times New Roman"/>
        </w:rPr>
        <w:t xml:space="preserve"> </w:t>
      </w:r>
      <w:r w:rsidRPr="00F3510F">
        <w:rPr>
          <w:rFonts w:ascii="Times New Roman" w:hAnsi="Times New Roman"/>
        </w:rPr>
        <w:t>s=6</w:t>
      </w:r>
      <w:r w:rsidRPr="00284161">
        <w:rPr>
          <w:rFonts w:ascii="Times New Roman" w:hAnsi="Times New Roman"/>
        </w:rPr>
        <w:t>.</w:t>
      </w:r>
      <w:r w:rsidRPr="00F3510F">
        <w:rPr>
          <w:rFonts w:ascii="Times New Roman" w:hAnsi="Times New Roman"/>
        </w:rPr>
        <w:t>28</w:t>
      </w:r>
      <w:r w:rsidRPr="00F3510F">
        <w:rPr>
          <w:rFonts w:ascii="Times New Roman" w:eastAsia="楷体" w:hAnsi="Times New Roman"/>
        </w:rPr>
        <w:t xml:space="preserve"> </w:t>
      </w:r>
      <w:r w:rsidRPr="00F3510F">
        <w:rPr>
          <w:rFonts w:ascii="Times New Roman" w:hAnsi="Times New Roman"/>
        </w:rPr>
        <w:t>s</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根据角速度与周期的关系有</w:t>
      </w:r>
      <w:r w:rsidRPr="00F3510F">
        <w:rPr>
          <w:rFonts w:ascii="Times New Roman" w:hAnsi="Times New Roman"/>
          <w:i/>
        </w:rPr>
        <w:t>ω</w:t>
      </w:r>
      <w:r w:rsidRPr="00F3510F">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F3510F">
        <w:rPr>
          <w:rFonts w:ascii="Times New Roman" w:hAnsi="Times New Roman"/>
        </w:rPr>
        <w:t>=1</w:t>
      </w:r>
      <w:r w:rsidRPr="00F3510F">
        <w:rPr>
          <w:rFonts w:ascii="Times New Roman" w:eastAsia="楷体" w:hAnsi="Times New Roman"/>
        </w:rPr>
        <w:t xml:space="preserve"> </w:t>
      </w:r>
      <w:r w:rsidRPr="00F3510F">
        <w:rPr>
          <w:rFonts w:ascii="Times New Roman" w:hAnsi="Times New Roman"/>
        </w:rPr>
        <w:t>rad/s</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Times New Roman" w:eastAsia="楷体" w:hAnsi="Times New Roman"/>
        </w:rPr>
        <w:t>根据游标卡尺的读数规则有</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i/>
        </w:rPr>
        <w:t>d</w:t>
      </w:r>
      <w:r w:rsidRPr="00F3510F">
        <w:rPr>
          <w:rFonts w:ascii="Times New Roman" w:hAnsi="Times New Roman"/>
        </w:rPr>
        <w:t>=1</w:t>
      </w:r>
      <w:r w:rsidRPr="00284161">
        <w:rPr>
          <w:rFonts w:ascii="Times New Roman" w:hAnsi="Times New Roman"/>
        </w:rPr>
        <w:t>.</w:t>
      </w:r>
      <w:r w:rsidRPr="00F3510F">
        <w:rPr>
          <w:rFonts w:ascii="Times New Roman" w:hAnsi="Times New Roman"/>
        </w:rPr>
        <w:t>6</w:t>
      </w:r>
      <w:r w:rsidRPr="00F3510F">
        <w:rPr>
          <w:rFonts w:ascii="Times New Roman" w:eastAsia="楷体" w:hAnsi="Times New Roman"/>
        </w:rPr>
        <w:t xml:space="preserve"> </w:t>
      </w:r>
      <w:r w:rsidRPr="00F3510F">
        <w:rPr>
          <w:rFonts w:ascii="Times New Roman" w:hAnsi="Times New Roman"/>
        </w:rPr>
        <w:t>cm+2</w:t>
      </w:r>
      <w:r w:rsidRPr="00F3510F">
        <w:rPr>
          <w:rFonts w:ascii="宋体" w:hAnsi="宋体"/>
        </w:rPr>
        <w:t>×</w:t>
      </w:r>
      <w:r w:rsidRPr="00F3510F">
        <w:rPr>
          <w:rFonts w:ascii="Times New Roman" w:hAnsi="Times New Roman"/>
        </w:rPr>
        <w:t>0</w:t>
      </w:r>
      <w:r w:rsidRPr="00284161">
        <w:rPr>
          <w:rFonts w:ascii="Times New Roman" w:hAnsi="Times New Roman"/>
        </w:rPr>
        <w:t>.</w:t>
      </w:r>
      <w:r w:rsidRPr="00F3510F">
        <w:rPr>
          <w:rFonts w:ascii="Times New Roman" w:hAnsi="Times New Roman"/>
        </w:rPr>
        <w:t>1</w:t>
      </w:r>
      <w:r w:rsidRPr="00F3510F">
        <w:rPr>
          <w:rFonts w:ascii="Times New Roman" w:eastAsia="楷体" w:hAnsi="Times New Roman"/>
        </w:rPr>
        <w:t xml:space="preserve"> </w:t>
      </w:r>
      <w:r w:rsidRPr="00F3510F">
        <w:rPr>
          <w:rFonts w:ascii="Times New Roman" w:hAnsi="Times New Roman"/>
        </w:rPr>
        <w:t>mm=16</w:t>
      </w:r>
      <w:r w:rsidRPr="00284161">
        <w:rPr>
          <w:rFonts w:ascii="Times New Roman" w:hAnsi="Times New Roman"/>
        </w:rPr>
        <w:t>.</w:t>
      </w:r>
      <w:r w:rsidRPr="00F3510F">
        <w:rPr>
          <w:rFonts w:ascii="Times New Roman" w:hAnsi="Times New Roman"/>
        </w:rPr>
        <w:t>2</w:t>
      </w:r>
      <w:r w:rsidRPr="00F3510F">
        <w:rPr>
          <w:rFonts w:ascii="Times New Roman" w:eastAsia="楷体" w:hAnsi="Times New Roman"/>
        </w:rPr>
        <w:t xml:space="preserve"> </w:t>
      </w:r>
      <w:r w:rsidRPr="00F3510F">
        <w:rPr>
          <w:rFonts w:ascii="Times New Roman" w:hAnsi="Times New Roman"/>
        </w:rPr>
        <w:t>mm</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3</w:t>
      </w:r>
      <w:r w:rsidRPr="00F3510F">
        <w:rPr>
          <w:rFonts w:ascii="Times New Roman" w:eastAsia="楷体" w:hAnsi="Times New Roman"/>
        </w:rPr>
        <w:t>)</w:t>
      </w:r>
      <w:r w:rsidRPr="00F3510F">
        <w:rPr>
          <w:rFonts w:ascii="Times New Roman" w:eastAsia="楷体" w:hAnsi="Times New Roman"/>
        </w:rPr>
        <w:t>小圆柱体做圆周运动的半径为</w:t>
      </w:r>
      <w:r w:rsidRPr="00F3510F">
        <w:rPr>
          <w:rFonts w:ascii="Times New Roman" w:hAnsi="Times New Roman"/>
          <w:i/>
        </w:rPr>
        <w:t>r</w:t>
      </w:r>
      <w:r w:rsidRPr="00F3510F">
        <w:rPr>
          <w:rFonts w:ascii="Times New Roman" w:hAnsi="Times New Roman"/>
        </w:rPr>
        <w:t>=</w:t>
      </w:r>
      <m:oMath>
        <m:f>
          <m:fPr>
            <m:ctrlPr>
              <w:rPr>
                <w:rFonts w:ascii="Cambria Math" w:hAnsi="Cambria Math"/>
              </w:rPr>
            </m:ctrlPr>
          </m:fPr>
          <m:num>
            <m:r>
              <w:rPr>
                <w:rFonts w:ascii="Cambria Math" w:hAnsi="Cambria Math"/>
              </w:rPr>
              <m:t>D</m:t>
            </m:r>
            <m:r>
              <m:rPr>
                <m:sty m:val="p"/>
              </m:rPr>
              <w:rPr>
                <w:rFonts w:ascii="Cambria Math" w:hAnsi="Cambria Math"/>
              </w:rPr>
              <m:t>-</m:t>
            </m:r>
            <m:r>
              <w:rPr>
                <w:rFonts w:ascii="Cambria Math" w:hAnsi="Cambria Math"/>
              </w:rPr>
              <m:t>d</m:t>
            </m:r>
          </m:num>
          <m:den>
            <m:r>
              <m:rPr>
                <m:sty m:val="p"/>
              </m:rPr>
              <w:rPr>
                <w:rFonts w:ascii="Cambria Math" w:hAnsi="Cambria Math"/>
              </w:rPr>
              <m:t>2</m:t>
            </m:r>
          </m:den>
        </m:f>
      </m:oMath>
    </w:p>
    <w:p w:rsidR="00C05D22" w:rsidRPr="00F3510F" w:rsidRDefault="00C05D22" w:rsidP="00C05D22">
      <w:pPr>
        <w:tabs>
          <w:tab w:val="left" w:pos="2268"/>
          <w:tab w:val="left" w:pos="4536"/>
          <w:tab w:val="left" w:pos="6663"/>
        </w:tabs>
        <w:spacing w:line="360" w:lineRule="auto"/>
        <w:rPr>
          <w:rFonts w:ascii="Times New Roman" w:eastAsia="楷体" w:hAnsi="Times New Roman"/>
        </w:rPr>
      </w:pPr>
      <w:r w:rsidRPr="00F3510F">
        <w:rPr>
          <w:rFonts w:ascii="Times New Roman" w:eastAsia="楷体" w:hAnsi="Times New Roman"/>
        </w:rPr>
        <w:t>则小圆柱体所需向心力表达式</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i/>
        </w:rPr>
        <w:t>F</w:t>
      </w:r>
      <w:r w:rsidRPr="00F3510F">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den>
        </m:f>
      </m:oMath>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代入数据有</w:t>
      </w:r>
      <w:r w:rsidRPr="00F3510F">
        <w:rPr>
          <w:rFonts w:ascii="Times New Roman" w:hAnsi="Times New Roman"/>
          <w:i/>
        </w:rPr>
        <w:t>F</w:t>
      </w:r>
      <w:r w:rsidRPr="00F3510F">
        <w:rPr>
          <w:rFonts w:ascii="Times New Roman" w:hAnsi="Times New Roman"/>
        </w:rPr>
        <w:t>≈6</w:t>
      </w:r>
      <w:r w:rsidRPr="00284161">
        <w:rPr>
          <w:rFonts w:ascii="Times New Roman" w:hAnsi="Times New Roman"/>
        </w:rPr>
        <w:t>.</w:t>
      </w:r>
      <w:r w:rsidRPr="00F3510F">
        <w:rPr>
          <w:rFonts w:ascii="Times New Roman" w:hAnsi="Times New Roman"/>
        </w:rPr>
        <w:t>1</w:t>
      </w:r>
      <w:r w:rsidRPr="00F3510F">
        <w:rPr>
          <w:rFonts w:ascii="宋体" w:hAnsi="宋体"/>
        </w:rPr>
        <w:t>×</w:t>
      </w:r>
      <w:r w:rsidRPr="00F3510F">
        <w:rPr>
          <w:rFonts w:ascii="Times New Roman" w:hAnsi="Times New Roman"/>
        </w:rPr>
        <w:t>10</w:t>
      </w:r>
      <w:r w:rsidRPr="00F3510F">
        <w:rPr>
          <w:rFonts w:ascii="Times New Roman" w:hAnsi="Times New Roman"/>
          <w:vertAlign w:val="superscript"/>
        </w:rPr>
        <w:t>-3</w:t>
      </w:r>
      <w:r w:rsidRPr="00F3510F">
        <w:rPr>
          <w:rFonts w:ascii="Times New Roman" w:eastAsia="楷体" w:hAnsi="Times New Roman"/>
        </w:rPr>
        <w:t xml:space="preserve"> </w:t>
      </w:r>
      <w:r w:rsidRPr="00F3510F">
        <w:rPr>
          <w:rFonts w:ascii="Times New Roman" w:hAnsi="Times New Roman"/>
        </w:rPr>
        <w:t>N</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5</w:t>
      </w:r>
      <w:r w:rsidRPr="00284161">
        <w:rPr>
          <w:rFonts w:ascii="Times New Roman" w:hAnsi="Times New Roman"/>
        </w:rPr>
        <w:t>.</w:t>
      </w: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广东广州市模拟</w:t>
      </w:r>
      <w:r w:rsidRPr="00F3510F">
        <w:rPr>
          <w:rFonts w:ascii="Times New Roman" w:eastAsia="楷体" w:hAnsi="Times New Roman"/>
        </w:rPr>
        <w:t>)</w:t>
      </w:r>
      <w:r w:rsidRPr="00F3510F">
        <w:rPr>
          <w:rFonts w:ascii="Times New Roman" w:hAnsi="Times New Roman"/>
        </w:rPr>
        <w:t>某同学设计如图所示的实验装置验证向心力公式和平抛运动水平分运动为匀速运动。将四分之一圆弧固定在水平桌面上，圆弧底端安装一个压力传感器，光电门固定在圆弧底端正上方。实验步骤如下：</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43E06291" wp14:editId="12322620">
            <wp:extent cx="1152525" cy="757555"/>
            <wp:effectExtent l="0" t="0" r="9525" b="4445"/>
            <wp:docPr id="3458"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52525" cy="757555"/>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①</w:t>
      </w:r>
      <w:r w:rsidRPr="00F3510F">
        <w:rPr>
          <w:rFonts w:ascii="Times New Roman" w:hAnsi="Times New Roman"/>
        </w:rPr>
        <w:t>让小球静止在圆弧底端，静止时，压力传感器示数为</w:t>
      </w:r>
      <w:r w:rsidRPr="00F3510F">
        <w:rPr>
          <w:rFonts w:ascii="Times New Roman" w:hAnsi="Times New Roman"/>
          <w:i/>
        </w:rPr>
        <w:t>F</w:t>
      </w:r>
      <w:r w:rsidRPr="00F3510F">
        <w:rPr>
          <w:rFonts w:ascii="Times New Roman" w:hAnsi="Times New Roman"/>
          <w:vertAlign w:val="subscript"/>
        </w:rPr>
        <w:t>0</w:t>
      </w:r>
      <w:r w:rsidRPr="00F3510F">
        <w:rPr>
          <w:rFonts w:ascii="Times New Roman"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②</w:t>
      </w:r>
      <w:r w:rsidRPr="00F3510F">
        <w:rPr>
          <w:rFonts w:ascii="Times New Roman" w:hAnsi="Times New Roman"/>
        </w:rPr>
        <w:t>让小球从圆弧某一位置静止释放，记录通过光电门的时间</w:t>
      </w:r>
      <w:r w:rsidRPr="00F3510F">
        <w:rPr>
          <w:rFonts w:ascii="Times New Roman" w:hAnsi="Times New Roman"/>
          <w:i/>
        </w:rPr>
        <w:t>t</w:t>
      </w:r>
      <w:r w:rsidRPr="00F3510F">
        <w:rPr>
          <w:rFonts w:ascii="Times New Roman" w:hAnsi="Times New Roman"/>
        </w:rPr>
        <w:t>、压力传感器示数</w:t>
      </w:r>
      <w:r w:rsidRPr="00F3510F">
        <w:rPr>
          <w:rFonts w:ascii="Times New Roman" w:hAnsi="Times New Roman"/>
          <w:i/>
        </w:rPr>
        <w:t>F</w:t>
      </w:r>
      <w:r w:rsidRPr="00F3510F">
        <w:rPr>
          <w:rFonts w:ascii="Times New Roman" w:hAnsi="Times New Roman"/>
        </w:rPr>
        <w:t>和落点与圆弧底端的水平位移</w:t>
      </w:r>
      <w:r w:rsidRPr="00F3510F">
        <w:rPr>
          <w:rFonts w:ascii="Times New Roman" w:hAnsi="Times New Roman"/>
          <w:i/>
        </w:rPr>
        <w:t>x</w:t>
      </w:r>
      <w:r w:rsidRPr="00F3510F">
        <w:rPr>
          <w:rFonts w:ascii="Times New Roman"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宋体" w:hAnsi="宋体" w:cs="宋体" w:hint="eastAsia"/>
        </w:rPr>
        <w:t>③</w:t>
      </w:r>
      <w:r w:rsidRPr="00F3510F">
        <w:rPr>
          <w:rFonts w:ascii="Times New Roman" w:hAnsi="Times New Roman"/>
        </w:rPr>
        <w:t>改变释放位置，重复</w:t>
      </w:r>
      <w:r w:rsidRPr="00F3510F">
        <w:rPr>
          <w:rFonts w:ascii="宋体" w:hAnsi="宋体" w:cs="宋体" w:hint="eastAsia"/>
        </w:rPr>
        <w:t>②</w:t>
      </w:r>
      <w:r w:rsidRPr="00F3510F">
        <w:rPr>
          <w:rFonts w:ascii="Times New Roman" w:hAnsi="Times New Roman"/>
        </w:rPr>
        <w:t>的步骤。</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请回答以下问题：</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(1)(2</w:t>
      </w:r>
      <w:r w:rsidRPr="00F3510F">
        <w:rPr>
          <w:rFonts w:ascii="Times New Roman" w:hAnsi="Times New Roman"/>
        </w:rPr>
        <w:t>分</w:t>
      </w:r>
      <w:r w:rsidRPr="00F3510F">
        <w:rPr>
          <w:rFonts w:ascii="Times New Roman" w:hAnsi="Times New Roman"/>
        </w:rPr>
        <w:t>)</w:t>
      </w:r>
      <w:r w:rsidRPr="00F3510F">
        <w:rPr>
          <w:rFonts w:ascii="Times New Roman" w:hAnsi="Times New Roman"/>
        </w:rPr>
        <w:t>为完成实验，关于实验装置及相关测量，下列说法正确的是</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圆弧要保持光滑</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小球要选择体积小，密度大的</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要测量小球到地面的竖直高度</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要测量小球的质量</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(2)(2</w:t>
      </w:r>
      <w:r w:rsidRPr="00F3510F">
        <w:rPr>
          <w:rFonts w:ascii="Times New Roman" w:hAnsi="Times New Roman"/>
        </w:rPr>
        <w:t>分</w:t>
      </w:r>
      <w:r w:rsidRPr="00F3510F">
        <w:rPr>
          <w:rFonts w:ascii="Times New Roman" w:hAnsi="Times New Roman"/>
        </w:rPr>
        <w:t>)</w:t>
      </w:r>
      <w:r w:rsidRPr="00F3510F">
        <w:rPr>
          <w:rFonts w:ascii="Times New Roman" w:hAnsi="Times New Roman"/>
        </w:rPr>
        <w:t>用游标卡尺测量小球直径，如图所示，则小球直径为</w:t>
      </w:r>
      <w:r w:rsidRPr="00F3510F">
        <w:rPr>
          <w:rFonts w:ascii="Times New Roman" w:hAnsi="Times New Roman"/>
          <w:i/>
        </w:rPr>
        <w:t>d</w:t>
      </w:r>
      <w:r w:rsidRPr="00F3510F">
        <w:rPr>
          <w:rFonts w:ascii="Times New Roman" w:hAnsi="Times New Roman"/>
        </w:rPr>
        <w:t>=</w:t>
      </w:r>
      <w:r w:rsidRPr="00F3510F">
        <w:rPr>
          <w:rFonts w:ascii="Times New Roman" w:hAnsi="Times New Roman"/>
          <w:u w:val="single"/>
        </w:rPr>
        <w:t xml:space="preserve">　　　　</w:t>
      </w:r>
      <w:r w:rsidRPr="00F3510F">
        <w:rPr>
          <w:rFonts w:ascii="Times New Roman" w:hAnsi="Times New Roman"/>
        </w:rPr>
        <w:t xml:space="preserve"> mm</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28ED5E1C" wp14:editId="354032C3">
            <wp:extent cx="1657350" cy="433705"/>
            <wp:effectExtent l="0" t="0" r="0" b="4445"/>
            <wp:docPr id="3459"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57350" cy="433705"/>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(3)(4</w:t>
      </w:r>
      <w:r w:rsidRPr="00F3510F">
        <w:rPr>
          <w:rFonts w:ascii="Times New Roman" w:hAnsi="Times New Roman"/>
        </w:rPr>
        <w:t>分</w:t>
      </w:r>
      <w:r w:rsidRPr="00F3510F">
        <w:rPr>
          <w:rFonts w:ascii="Times New Roman" w:hAnsi="Times New Roman"/>
        </w:rPr>
        <w:t>)</w:t>
      </w:r>
      <w:r w:rsidRPr="00F3510F">
        <w:rPr>
          <w:rFonts w:ascii="Times New Roman" w:hAnsi="Times New Roman"/>
        </w:rPr>
        <w:t>以</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填</w:t>
      </w:r>
      <w:r w:rsidRPr="00F3510F">
        <w:rPr>
          <w:rFonts w:ascii="宋体" w:hAnsi="宋体"/>
        </w:rPr>
        <w:t>“</w:t>
      </w:r>
      <w:r w:rsidRPr="00F3510F">
        <w:rPr>
          <w:rFonts w:ascii="Times New Roman" w:hAnsi="Times New Roman"/>
          <w:i/>
        </w:rPr>
        <w:t>F</w:t>
      </w:r>
      <w:r w:rsidRPr="00F3510F">
        <w:rPr>
          <w:rFonts w:ascii="宋体" w:hAnsi="宋体"/>
        </w:rPr>
        <w:t>”</w:t>
      </w:r>
      <w:r w:rsidRPr="00F3510F">
        <w:rPr>
          <w:rFonts w:ascii="Times New Roman" w:hAnsi="Times New Roman"/>
        </w:rPr>
        <w:t>或</w:t>
      </w:r>
      <w:r w:rsidRPr="00F3510F">
        <w:rPr>
          <w:rFonts w:ascii="宋体" w:hAnsi="宋体"/>
        </w:rPr>
        <w:t>“</w:t>
      </w:r>
      <w:r w:rsidRPr="00F3510F">
        <w:rPr>
          <w:rFonts w:ascii="Times New Roman" w:hAnsi="Times New Roman"/>
          <w:i/>
        </w:rPr>
        <w:t>F</w:t>
      </w:r>
      <w:r w:rsidRPr="00F3510F">
        <w:rPr>
          <w:rFonts w:ascii="Times New Roman" w:hAnsi="Times New Roman"/>
        </w:rPr>
        <w:t>-</w:t>
      </w:r>
      <w:r w:rsidRPr="00F3510F">
        <w:rPr>
          <w:rFonts w:ascii="Times New Roman" w:hAnsi="Times New Roman"/>
          <w:i/>
        </w:rPr>
        <w:t>F</w:t>
      </w:r>
      <w:r w:rsidRPr="00F3510F">
        <w:rPr>
          <w:rFonts w:ascii="Times New Roman" w:hAnsi="Times New Roman"/>
          <w:vertAlign w:val="subscript"/>
        </w:rPr>
        <w:t>0</w:t>
      </w:r>
      <w:r w:rsidRPr="00F3510F">
        <w:rPr>
          <w:rFonts w:ascii="宋体" w:hAnsi="宋体"/>
        </w:rPr>
        <w:t>”</w:t>
      </w:r>
      <w:r w:rsidRPr="00F3510F">
        <w:rPr>
          <w:rFonts w:ascii="Times New Roman" w:hAnsi="Times New Roman"/>
        </w:rPr>
        <w:t>)</w:t>
      </w:r>
      <w:r w:rsidRPr="00F3510F">
        <w:rPr>
          <w:rFonts w:ascii="Times New Roman" w:hAnsi="Times New Roman"/>
        </w:rPr>
        <w:t>为纵轴，</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F3510F">
        <w:rPr>
          <w:rFonts w:ascii="Times New Roman" w:hAnsi="Times New Roman"/>
        </w:rPr>
        <w:t>为横轴作图像，若图像</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则说明向心力大小与小球速度的平方成正比；</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(4)(2</w:t>
      </w:r>
      <w:r w:rsidRPr="00F3510F">
        <w:rPr>
          <w:rFonts w:ascii="Times New Roman" w:hAnsi="Times New Roman"/>
        </w:rPr>
        <w:t>分</w:t>
      </w:r>
      <w:r w:rsidRPr="00F3510F">
        <w:rPr>
          <w:rFonts w:ascii="Times New Roman" w:hAnsi="Times New Roman"/>
        </w:rPr>
        <w:t>)</w:t>
      </w:r>
      <w:r w:rsidRPr="00F3510F">
        <w:rPr>
          <w:rFonts w:ascii="Times New Roman" w:hAnsi="Times New Roman"/>
        </w:rPr>
        <w:t>作</w:t>
      </w:r>
      <w:r w:rsidRPr="00F3510F">
        <w:rPr>
          <w:rFonts w:ascii="Times New Roman" w:hAnsi="Times New Roman"/>
          <w:i/>
        </w:rPr>
        <w:t>x</w:t>
      </w:r>
      <w:r w:rsidRPr="00F3510F">
        <w:rPr>
          <w:rFonts w:ascii="Times New Roman" w:hAnsi="Times New Roman"/>
        </w:rPr>
        <w:t>-</w:t>
      </w:r>
      <w:r w:rsidRPr="00F3510F">
        <w:rPr>
          <w:rFonts w:ascii="Times New Roman" w:hAnsi="Times New Roman"/>
          <w:i/>
        </w:rPr>
        <w:t>y</w:t>
      </w:r>
      <w:r w:rsidRPr="00F3510F">
        <w:rPr>
          <w:rFonts w:ascii="Times New Roman" w:hAnsi="Times New Roman"/>
        </w:rPr>
        <w:t>图像，若图像成正比，则说明平抛运动水平方向为匀速直线运动，其中</w:t>
      </w:r>
      <w:r w:rsidRPr="00F3510F">
        <w:rPr>
          <w:rFonts w:ascii="Times New Roman" w:hAnsi="Times New Roman"/>
          <w:i/>
        </w:rPr>
        <w:t>y</w:t>
      </w:r>
      <w:r w:rsidRPr="00F3510F">
        <w:rPr>
          <w:rFonts w:ascii="Times New Roman" w:hAnsi="Times New Roman"/>
        </w:rPr>
        <w:t>应该为</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填</w:t>
      </w:r>
      <w:r w:rsidRPr="00F3510F">
        <w:rPr>
          <w:rFonts w:ascii="宋体" w:hAnsi="宋体"/>
        </w:rPr>
        <w:t>“</w:t>
      </w:r>
      <w:r w:rsidRPr="00F3510F">
        <w:rPr>
          <w:rFonts w:ascii="Times New Roman" w:hAnsi="Times New Roman"/>
          <w:i/>
        </w:rPr>
        <w:t>t</w:t>
      </w:r>
      <w:r w:rsidRPr="00F3510F">
        <w:rPr>
          <w:rFonts w:ascii="宋体" w:hAnsi="宋体"/>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F3510F">
        <w:rPr>
          <w:rFonts w:ascii="宋体" w:hAnsi="宋体"/>
        </w:rPr>
        <w:t>”</w:t>
      </w:r>
      <w:r w:rsidRPr="00F3510F">
        <w:rPr>
          <w:rFonts w:ascii="Times New Roman" w:hAnsi="Times New Roman"/>
        </w:rPr>
        <w:t>或</w:t>
      </w:r>
      <w:r w:rsidRPr="00F3510F">
        <w:rPr>
          <w:rFonts w:ascii="宋体" w:hAnsi="宋体"/>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F3510F">
        <w:rPr>
          <w:rFonts w:ascii="宋体" w:hAnsi="宋体"/>
        </w:rPr>
        <w:t>”</w:t>
      </w:r>
      <w:r w:rsidRPr="00F3510F">
        <w:rPr>
          <w:rFonts w:ascii="Times New Roman" w:hAnsi="Times New Roman"/>
        </w:rPr>
        <w:t>)</w:t>
      </w:r>
      <w:r w:rsidRPr="00F3510F">
        <w:rPr>
          <w:rFonts w:ascii="Times New Roman" w:hAnsi="Times New Roman"/>
        </w:rPr>
        <w:t>；</w:t>
      </w:r>
      <w:r w:rsidRPr="00F3510F">
        <w:rPr>
          <w:rFonts w:ascii="Times New Roman" w:hAnsi="Times New Roman"/>
        </w:rPr>
        <w:t> </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hAnsi="Times New Roman"/>
        </w:rPr>
        <w:t>(5)(2</w:t>
      </w:r>
      <w:r w:rsidRPr="00F3510F">
        <w:rPr>
          <w:rFonts w:ascii="Times New Roman" w:hAnsi="Times New Roman"/>
        </w:rPr>
        <w:t>分</w:t>
      </w:r>
      <w:r w:rsidRPr="00F3510F">
        <w:rPr>
          <w:rFonts w:ascii="Times New Roman" w:hAnsi="Times New Roman"/>
        </w:rPr>
        <w:t>)</w:t>
      </w:r>
      <w:r w:rsidRPr="00F3510F">
        <w:rPr>
          <w:rFonts w:ascii="Times New Roman" w:hAnsi="Times New Roman"/>
        </w:rPr>
        <w:t>甲、乙两位同学以不同的桌面高度进行实验，其他条件不变，得到如图所示甲、乙两条图线，</w:t>
      </w:r>
      <w:r w:rsidRPr="00F3510F">
        <w:rPr>
          <w:rFonts w:ascii="Times New Roman" w:hAnsi="Times New Roman"/>
          <w:i/>
        </w:rPr>
        <w:t>y</w:t>
      </w:r>
      <w:r w:rsidRPr="00F3510F">
        <w:rPr>
          <w:rFonts w:ascii="Times New Roman" w:hAnsi="Times New Roman"/>
        </w:rPr>
        <w:t>与</w:t>
      </w:r>
      <w:r w:rsidRPr="00F3510F">
        <w:rPr>
          <w:rFonts w:ascii="Times New Roman" w:hAnsi="Times New Roman"/>
        </w:rPr>
        <w:t>(4)</w:t>
      </w:r>
      <w:r w:rsidRPr="00F3510F">
        <w:rPr>
          <w:rFonts w:ascii="Times New Roman" w:hAnsi="Times New Roman"/>
        </w:rPr>
        <w:t>中相同，其中甲同学实验时的桌面高度比乙同学的</w:t>
      </w:r>
      <w:r w:rsidRPr="00F3510F">
        <w:rPr>
          <w:rFonts w:ascii="Times New Roman" w:hAnsi="Times New Roman"/>
          <w:u w:val="single"/>
        </w:rPr>
        <w:t xml:space="preserve">　　　　</w:t>
      </w:r>
      <w:r w:rsidRPr="00F3510F">
        <w:rPr>
          <w:rFonts w:ascii="Times New Roman" w:hAnsi="Times New Roman"/>
        </w:rPr>
        <w:t>(</w:t>
      </w:r>
      <w:r w:rsidRPr="00F3510F">
        <w:rPr>
          <w:rFonts w:ascii="Times New Roman" w:hAnsi="Times New Roman"/>
        </w:rPr>
        <w:t>填</w:t>
      </w:r>
      <w:r w:rsidRPr="00F3510F">
        <w:rPr>
          <w:rFonts w:ascii="宋体" w:hAnsi="宋体"/>
        </w:rPr>
        <w:t>“</w:t>
      </w:r>
      <w:r w:rsidRPr="00F3510F">
        <w:rPr>
          <w:rFonts w:ascii="Times New Roman" w:hAnsi="Times New Roman"/>
        </w:rPr>
        <w:t>高</w:t>
      </w:r>
      <w:r w:rsidRPr="00F3510F">
        <w:rPr>
          <w:rFonts w:ascii="宋体" w:hAnsi="宋体"/>
        </w:rPr>
        <w:t>”</w:t>
      </w:r>
      <w:r w:rsidRPr="00F3510F">
        <w:rPr>
          <w:rFonts w:ascii="Times New Roman" w:hAnsi="Times New Roman"/>
        </w:rPr>
        <w:t>或</w:t>
      </w:r>
      <w:r w:rsidRPr="00F3510F">
        <w:rPr>
          <w:rFonts w:ascii="宋体" w:hAnsi="宋体"/>
        </w:rPr>
        <w:t>“</w:t>
      </w:r>
      <w:r w:rsidRPr="00F3510F">
        <w:rPr>
          <w:rFonts w:ascii="Times New Roman" w:hAnsi="Times New Roman"/>
        </w:rPr>
        <w:t>低</w:t>
      </w:r>
      <w:r w:rsidRPr="00F3510F">
        <w:rPr>
          <w:rFonts w:ascii="宋体" w:hAnsi="宋体"/>
        </w:rPr>
        <w:t>”</w:t>
      </w:r>
      <w:r w:rsidRPr="00F3510F">
        <w:rPr>
          <w:rFonts w:ascii="Times New Roman" w:hAnsi="Times New Roman"/>
        </w:rPr>
        <w:t>)</w:t>
      </w:r>
      <w:r w:rsidRPr="00F3510F">
        <w:rPr>
          <w:rFonts w:ascii="Times New Roman" w:hAnsi="Times New Roman"/>
        </w:rPr>
        <w:t>。</w:t>
      </w:r>
    </w:p>
    <w:p w:rsidR="00C05D22" w:rsidRPr="00F3510F" w:rsidRDefault="00C05D22" w:rsidP="00C05D22">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7AE82D77" wp14:editId="38252B23">
            <wp:extent cx="1009650" cy="900430"/>
            <wp:effectExtent l="0" t="0" r="0" b="0"/>
            <wp:docPr id="3460"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9650" cy="900430"/>
                    </a:xfrm>
                    <a:prstGeom prst="rect">
                      <a:avLst/>
                    </a:prstGeom>
                    <a:noFill/>
                    <a:ln>
                      <a:noFill/>
                    </a:ln>
                  </pic:spPr>
                </pic:pic>
              </a:graphicData>
            </a:graphic>
          </wp:inline>
        </w:drawing>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(1)BD</w:t>
      </w:r>
      <w:r w:rsidRPr="00F3510F">
        <w:rPr>
          <w:rFonts w:ascii="Times New Roman" w:hAnsi="Times New Roman"/>
        </w:rPr>
        <w:t xml:space="preserve">　</w:t>
      </w:r>
      <w:r w:rsidRPr="00F3510F">
        <w:rPr>
          <w:rFonts w:ascii="Times New Roman" w:hAnsi="Times New Roman"/>
        </w:rPr>
        <w:t>(2)6</w:t>
      </w:r>
      <w:r w:rsidRPr="00284161">
        <w:rPr>
          <w:rFonts w:ascii="Times New Roman" w:hAnsi="Times New Roman"/>
        </w:rPr>
        <w:t>.</w:t>
      </w:r>
      <w:r w:rsidRPr="00F3510F">
        <w:rPr>
          <w:rFonts w:ascii="Times New Roman" w:hAnsi="Times New Roman"/>
        </w:rPr>
        <w:t>70</w:t>
      </w:r>
      <w:r w:rsidRPr="00F3510F">
        <w:rPr>
          <w:rFonts w:ascii="Times New Roman" w:hAnsi="Times New Roman"/>
        </w:rPr>
        <w:t xml:space="preserve">　</w:t>
      </w:r>
      <w:r w:rsidRPr="00F3510F">
        <w:rPr>
          <w:rFonts w:ascii="Times New Roman" w:hAnsi="Times New Roman"/>
        </w:rPr>
        <w:t>(3)</w:t>
      </w:r>
      <w:r w:rsidRPr="00F3510F">
        <w:rPr>
          <w:rFonts w:ascii="Times New Roman" w:hAnsi="Times New Roman"/>
          <w:i/>
        </w:rPr>
        <w:t>F</w:t>
      </w:r>
      <w:r w:rsidRPr="00F3510F">
        <w:rPr>
          <w:rFonts w:ascii="Times New Roman" w:hAnsi="Times New Roman"/>
        </w:rPr>
        <w:t>-</w:t>
      </w:r>
      <w:r w:rsidRPr="00F3510F">
        <w:rPr>
          <w:rFonts w:ascii="Times New Roman" w:hAnsi="Times New Roman"/>
          <w:i/>
        </w:rPr>
        <w:t>F</w:t>
      </w:r>
      <w:r w:rsidRPr="00F3510F">
        <w:rPr>
          <w:rFonts w:ascii="Times New Roman" w:hAnsi="Times New Roman"/>
          <w:vertAlign w:val="subscript"/>
        </w:rPr>
        <w:t>0</w:t>
      </w:r>
      <w:r w:rsidRPr="00F3510F">
        <w:rPr>
          <w:rFonts w:ascii="Times New Roman" w:hAnsi="Times New Roman"/>
        </w:rPr>
        <w:t xml:space="preserve">　是一条过原点的倾斜直线　</w:t>
      </w:r>
      <w:r w:rsidRPr="00F3510F">
        <w:rPr>
          <w:rFonts w:ascii="Times New Roman" w:hAnsi="Times New Roman"/>
        </w:rPr>
        <w:t>(4)</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F3510F">
        <w:rPr>
          <w:rFonts w:ascii="Times New Roman" w:hAnsi="Times New Roman"/>
        </w:rPr>
        <w:t xml:space="preserve">　</w:t>
      </w:r>
      <w:r w:rsidRPr="00F3510F">
        <w:rPr>
          <w:rFonts w:ascii="Times New Roman" w:hAnsi="Times New Roman"/>
        </w:rPr>
        <w:t>(5)</w:t>
      </w:r>
      <w:r w:rsidRPr="00F3510F">
        <w:rPr>
          <w:rFonts w:ascii="Times New Roman" w:hAnsi="Times New Roman"/>
        </w:rPr>
        <w:t>高</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1</w:t>
      </w:r>
      <w:r w:rsidRPr="00F3510F">
        <w:rPr>
          <w:rFonts w:ascii="Times New Roman" w:eastAsia="楷体" w:hAnsi="Times New Roman"/>
        </w:rPr>
        <w:t>)</w:t>
      </w:r>
      <w:r w:rsidRPr="00F3510F">
        <w:rPr>
          <w:rFonts w:ascii="Times New Roman" w:eastAsia="楷体" w:hAnsi="Times New Roman"/>
        </w:rPr>
        <w:t>圆弧没必要保持光滑，从不同高度下滑，小球经过光电门的速度不同，速度根据小球直径和光电门测量的挡光时间测出，</w:t>
      </w:r>
      <w:r w:rsidRPr="00F3510F">
        <w:rPr>
          <w:rFonts w:ascii="Times New Roman" w:hAnsi="Times New Roman"/>
        </w:rPr>
        <w:t>A</w:t>
      </w:r>
      <w:r w:rsidRPr="00F3510F">
        <w:rPr>
          <w:rFonts w:ascii="Times New Roman" w:eastAsia="楷体" w:hAnsi="Times New Roman"/>
        </w:rPr>
        <w:t>错误；小球要选择体积小，密度大的，减小阻力的影响，</w:t>
      </w:r>
      <w:r w:rsidRPr="00F3510F">
        <w:rPr>
          <w:rFonts w:ascii="Times New Roman" w:hAnsi="Times New Roman"/>
        </w:rPr>
        <w:t>B</w:t>
      </w:r>
      <w:r w:rsidRPr="00F3510F">
        <w:rPr>
          <w:rFonts w:ascii="Times New Roman" w:eastAsia="楷体" w:hAnsi="Times New Roman"/>
        </w:rPr>
        <w:t>正确；没有必要测量小球到地面的竖直高度，只要保证竖直高度相同，平抛运动的时间相同，只需证明小球水平位移和水平速度成正比即可证明平抛运动的水平分运动为匀速运动，</w:t>
      </w:r>
      <w:r w:rsidRPr="00F3510F">
        <w:rPr>
          <w:rFonts w:ascii="Times New Roman" w:hAnsi="Times New Roman"/>
        </w:rPr>
        <w:t>C</w:t>
      </w:r>
      <w:r w:rsidRPr="00F3510F">
        <w:rPr>
          <w:rFonts w:ascii="Times New Roman" w:eastAsia="楷体" w:hAnsi="Times New Roman"/>
        </w:rPr>
        <w:t>错误；小球在圆弧最低点有</w:t>
      </w:r>
      <w:r w:rsidRPr="00F3510F">
        <w:rPr>
          <w:rFonts w:ascii="Times New Roman" w:hAnsi="Times New Roman"/>
          <w:i/>
        </w:rPr>
        <w:t>F</w:t>
      </w:r>
      <w:r w:rsidRPr="00F3510F">
        <w:rPr>
          <w:rFonts w:ascii="Times New Roman" w:hAnsi="Times New Roman"/>
        </w:rPr>
        <w:t>-</w:t>
      </w:r>
      <w:r w:rsidRPr="00F3510F">
        <w:rPr>
          <w:rFonts w:ascii="Times New Roman" w:hAnsi="Times New Roman"/>
          <w:i/>
        </w:rPr>
        <w:t>F</w:t>
      </w:r>
      <w:r w:rsidRPr="00F3510F">
        <w:rPr>
          <w:rFonts w:ascii="Times New Roman" w:hAnsi="Times New Roman"/>
          <w:vertAlign w:val="subscript"/>
        </w:rPr>
        <w:t>0</w:t>
      </w:r>
      <w:r w:rsidRPr="00F3510F">
        <w:rPr>
          <w:rFonts w:ascii="Times New Roman" w:hAnsi="Times New Roman"/>
        </w:rPr>
        <w:t>=</w:t>
      </w:r>
      <w:r w:rsidRPr="00F3510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F3510F">
        <w:rPr>
          <w:rFonts w:ascii="Times New Roman" w:eastAsia="楷体" w:hAnsi="Times New Roman"/>
        </w:rPr>
        <w:t>，要验证向心力公式，需要测量小球的质量，</w:t>
      </w:r>
      <w:r w:rsidRPr="00F3510F">
        <w:rPr>
          <w:rFonts w:ascii="Times New Roman" w:hAnsi="Times New Roman"/>
        </w:rPr>
        <w:t>D</w:t>
      </w:r>
      <w:r w:rsidRPr="00F3510F">
        <w:rPr>
          <w:rFonts w:ascii="Times New Roman" w:eastAsia="楷体" w:hAnsi="Times New Roman"/>
        </w:rPr>
        <w:t>正确。</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2</w:t>
      </w:r>
      <w:r w:rsidRPr="00F3510F">
        <w:rPr>
          <w:rFonts w:ascii="Times New Roman" w:eastAsia="楷体" w:hAnsi="Times New Roman"/>
        </w:rPr>
        <w:t>)</w:t>
      </w:r>
      <w:r w:rsidRPr="00F3510F">
        <w:rPr>
          <w:rFonts w:ascii="Times New Roman" w:eastAsia="楷体" w:hAnsi="Times New Roman"/>
        </w:rPr>
        <w:t>小球的直径</w:t>
      </w:r>
      <w:r w:rsidRPr="00F3510F">
        <w:rPr>
          <w:rFonts w:ascii="Times New Roman" w:hAnsi="Times New Roman"/>
          <w:i/>
        </w:rPr>
        <w:t>d</w:t>
      </w:r>
      <w:r w:rsidRPr="00F3510F">
        <w:rPr>
          <w:rFonts w:ascii="Times New Roman" w:hAnsi="Times New Roman"/>
        </w:rPr>
        <w:t>=6</w:t>
      </w:r>
      <w:r w:rsidRPr="00F3510F">
        <w:rPr>
          <w:rFonts w:ascii="Times New Roman" w:eastAsia="楷体" w:hAnsi="Times New Roman"/>
        </w:rPr>
        <w:t xml:space="preserve"> </w:t>
      </w:r>
      <w:r w:rsidRPr="00F3510F">
        <w:rPr>
          <w:rFonts w:ascii="Times New Roman" w:hAnsi="Times New Roman"/>
        </w:rPr>
        <w:t>mm+0</w:t>
      </w:r>
      <w:r w:rsidRPr="00284161">
        <w:rPr>
          <w:rFonts w:ascii="Times New Roman" w:hAnsi="Times New Roman"/>
        </w:rPr>
        <w:t>.</w:t>
      </w:r>
      <w:r w:rsidRPr="00F3510F">
        <w:rPr>
          <w:rFonts w:ascii="Times New Roman" w:hAnsi="Times New Roman"/>
        </w:rPr>
        <w:t>05</w:t>
      </w:r>
      <w:r w:rsidRPr="00F3510F">
        <w:rPr>
          <w:rFonts w:ascii="宋体" w:hAnsi="宋体"/>
        </w:rPr>
        <w:t>×</w:t>
      </w:r>
      <w:r w:rsidRPr="00F3510F">
        <w:rPr>
          <w:rFonts w:ascii="Times New Roman" w:hAnsi="Times New Roman"/>
        </w:rPr>
        <w:t>14</w:t>
      </w:r>
      <w:r w:rsidRPr="00F3510F">
        <w:rPr>
          <w:rFonts w:ascii="Times New Roman" w:eastAsia="楷体" w:hAnsi="Times New Roman"/>
        </w:rPr>
        <w:t xml:space="preserve"> </w:t>
      </w:r>
      <w:r w:rsidRPr="00F3510F">
        <w:rPr>
          <w:rFonts w:ascii="Times New Roman" w:hAnsi="Times New Roman"/>
        </w:rPr>
        <w:t>mm=6</w:t>
      </w:r>
      <w:r w:rsidRPr="00284161">
        <w:rPr>
          <w:rFonts w:ascii="Times New Roman" w:hAnsi="Times New Roman"/>
        </w:rPr>
        <w:t>.</w:t>
      </w:r>
      <w:r w:rsidRPr="00F3510F">
        <w:rPr>
          <w:rFonts w:ascii="Times New Roman" w:hAnsi="Times New Roman"/>
        </w:rPr>
        <w:t>70</w:t>
      </w:r>
      <w:r w:rsidRPr="00F3510F">
        <w:rPr>
          <w:rFonts w:ascii="Times New Roman" w:eastAsia="楷体" w:hAnsi="Times New Roman"/>
        </w:rPr>
        <w:t xml:space="preserve"> </w:t>
      </w:r>
      <w:r w:rsidRPr="00F3510F">
        <w:rPr>
          <w:rFonts w:ascii="Times New Roman" w:hAnsi="Times New Roman"/>
        </w:rPr>
        <w:t>mm</w:t>
      </w:r>
      <w:r w:rsidRPr="00F3510F">
        <w:rPr>
          <w:rFonts w:ascii="Times New Roman" w:eastAsia="楷体" w:hAnsi="Times New Roman"/>
        </w:rPr>
        <w:t>。</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3</w:t>
      </w:r>
      <w:r w:rsidRPr="00F3510F">
        <w:rPr>
          <w:rFonts w:ascii="Times New Roman" w:eastAsia="楷体" w:hAnsi="Times New Roman"/>
        </w:rPr>
        <w:t>)</w:t>
      </w:r>
      <w:r w:rsidRPr="00F3510F">
        <w:rPr>
          <w:rFonts w:ascii="Times New Roman" w:eastAsia="楷体" w:hAnsi="Times New Roman"/>
        </w:rPr>
        <w:t>小球经过光电门的速度</w:t>
      </w:r>
      <w:r w:rsidRPr="00F3510F">
        <w:rPr>
          <w:rFonts w:ascii="Times New Roman" w:hAnsi="Times New Roman"/>
          <w:i/>
        </w:rPr>
        <w:t>v</w:t>
      </w:r>
      <w:r w:rsidRPr="00F3510F">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t</m:t>
            </m:r>
          </m:den>
        </m:f>
      </m:oMath>
      <w:r w:rsidRPr="00F3510F">
        <w:rPr>
          <w:rFonts w:ascii="Times New Roman" w:eastAsia="楷体" w:hAnsi="Times New Roman"/>
        </w:rPr>
        <w:t>，小球在圆弧最低点有</w:t>
      </w:r>
      <w:r w:rsidRPr="00F3510F">
        <w:rPr>
          <w:rFonts w:ascii="Times New Roman" w:hAnsi="Times New Roman"/>
          <w:i/>
        </w:rPr>
        <w:t>F</w:t>
      </w:r>
      <w:r w:rsidRPr="00F3510F">
        <w:rPr>
          <w:rFonts w:ascii="Times New Roman" w:hAnsi="Times New Roman"/>
        </w:rPr>
        <w:t>-</w:t>
      </w:r>
      <w:r w:rsidRPr="00F3510F">
        <w:rPr>
          <w:rFonts w:ascii="Times New Roman" w:hAnsi="Times New Roman"/>
          <w:i/>
        </w:rPr>
        <w:t>F</w:t>
      </w:r>
      <w:r w:rsidRPr="00F3510F">
        <w:rPr>
          <w:rFonts w:ascii="Times New Roman" w:hAnsi="Times New Roman"/>
          <w:vertAlign w:val="subscript"/>
        </w:rPr>
        <w:t>0</w:t>
      </w:r>
      <w:r w:rsidRPr="00F3510F">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r>
              <w:rPr>
                <w:rFonts w:ascii="Cambria Math" w:hAnsi="Cambria Math"/>
              </w:rPr>
              <m:t>R</m:t>
            </m:r>
          </m:den>
        </m:f>
      </m:oMath>
      <w:r w:rsidRPr="00F3510F">
        <w:rPr>
          <w:rFonts w:ascii="Times New Roman" w:eastAsia="楷体" w:hAnsi="Times New Roman"/>
        </w:rPr>
        <w:t>，以</w:t>
      </w:r>
      <w:r w:rsidRPr="00F3510F">
        <w:rPr>
          <w:rFonts w:ascii="Times New Roman" w:hAnsi="Times New Roman"/>
          <w:i/>
        </w:rPr>
        <w:t>F</w:t>
      </w:r>
      <w:r w:rsidRPr="00F3510F">
        <w:rPr>
          <w:rFonts w:ascii="Times New Roman" w:hAnsi="Times New Roman"/>
        </w:rPr>
        <w:t>-</w:t>
      </w:r>
      <w:r w:rsidRPr="00F3510F">
        <w:rPr>
          <w:rFonts w:ascii="Times New Roman" w:hAnsi="Times New Roman"/>
          <w:i/>
        </w:rPr>
        <w:t>F</w:t>
      </w:r>
      <w:r w:rsidRPr="00F3510F">
        <w:rPr>
          <w:rFonts w:ascii="Times New Roman" w:hAnsi="Times New Roman"/>
          <w:vertAlign w:val="subscript"/>
        </w:rPr>
        <w:t>0</w:t>
      </w:r>
      <w:r w:rsidRPr="00F3510F">
        <w:rPr>
          <w:rFonts w:ascii="Times New Roman" w:eastAsia="楷体" w:hAnsi="Times New Roman"/>
        </w:rPr>
        <w:t>为纵轴，</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F3510F">
        <w:rPr>
          <w:rFonts w:ascii="Times New Roman" w:eastAsia="楷体" w:hAnsi="Times New Roman"/>
        </w:rPr>
        <w:t>为横轴作图像，若图像是一条过原点的倾斜直线，则说明向心力大小与小球速度的平方成正比。</w:t>
      </w:r>
    </w:p>
    <w:p w:rsidR="00C05D22" w:rsidRPr="00F3510F"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4</w:t>
      </w:r>
      <w:r w:rsidRPr="00F3510F">
        <w:rPr>
          <w:rFonts w:ascii="Times New Roman" w:eastAsia="楷体" w:hAnsi="Times New Roman"/>
        </w:rPr>
        <w:t>)</w:t>
      </w:r>
      <w:r w:rsidRPr="00F3510F">
        <w:rPr>
          <w:rFonts w:ascii="Times New Roman" w:eastAsia="楷体" w:hAnsi="Times New Roman"/>
        </w:rPr>
        <w:t>设圆弧最低点到地面的竖直高度为</w:t>
      </w:r>
      <w:r w:rsidRPr="00F3510F">
        <w:rPr>
          <w:rFonts w:ascii="Times New Roman" w:hAnsi="Times New Roman"/>
          <w:i/>
        </w:rPr>
        <w:t>h</w:t>
      </w:r>
      <w:r w:rsidRPr="00F3510F">
        <w:rPr>
          <w:rFonts w:ascii="Times New Roman" w:eastAsia="楷体" w:hAnsi="Times New Roman"/>
        </w:rPr>
        <w:t>，则</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F3510F">
        <w:rPr>
          <w:rFonts w:ascii="Times New Roman" w:eastAsia="楷体" w:hAnsi="Times New Roman"/>
        </w:rPr>
        <w:t>，得平抛运动时间</w:t>
      </w:r>
      <w:r w:rsidRPr="00F3510F">
        <w:rPr>
          <w:rFonts w:ascii="Times New Roman" w:hAnsi="Times New Roman"/>
          <w:i/>
        </w:rPr>
        <w:t>t</w:t>
      </w:r>
      <w:r w:rsidRPr="00F3510F">
        <w:rPr>
          <w:rFonts w:ascii="Times New Roman" w:hAnsi="Times New Roman"/>
          <w:vertAlign w:val="subscript"/>
        </w:rPr>
        <w:t>1</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，水平位移</w:t>
      </w:r>
      <w:r w:rsidRPr="00F3510F">
        <w:rPr>
          <w:rFonts w:ascii="Times New Roman" w:hAnsi="Times New Roman"/>
          <w:i/>
        </w:rPr>
        <w:t>x</w:t>
      </w:r>
      <w:r w:rsidRPr="00F3510F">
        <w:rPr>
          <w:rFonts w:ascii="Times New Roman" w:hAnsi="Times New Roman"/>
        </w:rPr>
        <w:t>=</w:t>
      </w:r>
      <w:r w:rsidRPr="00F3510F">
        <w:rPr>
          <w:rFonts w:ascii="Times New Roman" w:hAnsi="Times New Roman"/>
          <w:i/>
        </w:rPr>
        <w:t>vt</w:t>
      </w:r>
      <w:r w:rsidRPr="00F3510F">
        <w:rPr>
          <w:rFonts w:ascii="Times New Roman" w:hAnsi="Times New Roman"/>
          <w:vertAlign w:val="subscript"/>
        </w:rPr>
        <w:t>1</w:t>
      </w:r>
      <w:r w:rsidRPr="00F3510F">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，作</w:t>
      </w:r>
      <w:r w:rsidRPr="00F3510F">
        <w:rPr>
          <w:rFonts w:ascii="Times New Roman" w:hAnsi="Times New Roman"/>
          <w:i/>
        </w:rPr>
        <w:t>x</w:t>
      </w:r>
      <w:r w:rsidRPr="00F3510F">
        <w:rPr>
          <w:rFonts w:ascii="Times New Roman" w:hAnsi="Times New Roman"/>
        </w:rPr>
        <w:t>-</w:t>
      </w:r>
      <w:r w:rsidRPr="00F3510F">
        <w:rPr>
          <w:rFonts w:ascii="Times New Roman" w:hAnsi="Times New Roman"/>
          <w:i/>
        </w:rPr>
        <w:t>y</w:t>
      </w:r>
      <w:r w:rsidRPr="00F3510F">
        <w:rPr>
          <w:rFonts w:ascii="Times New Roman" w:eastAsia="楷体" w:hAnsi="Times New Roman"/>
        </w:rPr>
        <w:t>图像，若图像成正比，则说明平抛运动水平方向为匀速直线运动，其中</w:t>
      </w:r>
      <w:r w:rsidRPr="00F3510F">
        <w:rPr>
          <w:rFonts w:ascii="Times New Roman" w:hAnsi="Times New Roman"/>
          <w:i/>
        </w:rPr>
        <w:t>y</w:t>
      </w:r>
      <w:r w:rsidRPr="00F3510F">
        <w:rPr>
          <w:rFonts w:ascii="Times New Roman" w:eastAsia="楷体" w:hAnsi="Times New Roman"/>
        </w:rPr>
        <w:t>应该为</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F3510F">
        <w:rPr>
          <w:rFonts w:ascii="Times New Roman" w:eastAsia="楷体" w:hAnsi="Times New Roman"/>
        </w:rPr>
        <w:t>。</w:t>
      </w:r>
    </w:p>
    <w:p w:rsidR="00C05D22" w:rsidRPr="00C05D22" w:rsidRDefault="00C05D22" w:rsidP="00C05D22">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w:t>
      </w:r>
      <w:r w:rsidRPr="00F3510F">
        <w:rPr>
          <w:rFonts w:ascii="Times New Roman" w:hAnsi="Times New Roman"/>
        </w:rPr>
        <w:t>5</w:t>
      </w:r>
      <w:r w:rsidRPr="00F3510F">
        <w:rPr>
          <w:rFonts w:ascii="Times New Roman" w:eastAsia="楷体" w:hAnsi="Times New Roman"/>
        </w:rPr>
        <w:t>)</w:t>
      </w:r>
      <w:r w:rsidRPr="00F3510F">
        <w:rPr>
          <w:rFonts w:ascii="Times New Roman" w:eastAsia="楷体" w:hAnsi="Times New Roman"/>
        </w:rPr>
        <w:t>由</w:t>
      </w:r>
      <w:r w:rsidRPr="00F3510F">
        <w:rPr>
          <w:rFonts w:ascii="Times New Roman" w:hAnsi="Times New Roman"/>
          <w:i/>
        </w:rPr>
        <w:t>x</w:t>
      </w:r>
      <w:r w:rsidRPr="00F3510F">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可知，甲、乙两位同学以不同的桌面高度进行实验，得到甲、乙两条图线，则</w:t>
      </w:r>
      <w:r w:rsidRPr="00F3510F">
        <w:rPr>
          <w:rFonts w:ascii="Times New Roman" w:hAnsi="Times New Roman"/>
          <w:i/>
        </w:rPr>
        <w:t>x</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F3510F">
        <w:rPr>
          <w:rFonts w:ascii="Times New Roman" w:eastAsia="楷体" w:hAnsi="Times New Roman"/>
        </w:rPr>
        <w:t>的斜率为</w:t>
      </w:r>
      <w:r w:rsidRPr="00F3510F">
        <w:rPr>
          <w:rFonts w:ascii="Times New Roman" w:hAnsi="Times New Roman"/>
          <w:i/>
        </w:rPr>
        <w:t>d</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，甲的斜率大，故甲同学实验时的桌面高度比乙同学的高。</w:t>
      </w:r>
    </w:p>
    <w:sectPr w:rsidR="00C05D22" w:rsidRPr="00C05D2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652" w:rsidRDefault="00172652" w:rsidP="006C537E">
      <w:pPr>
        <w:pStyle w:val="a3"/>
      </w:pPr>
      <w:r>
        <w:separator/>
      </w:r>
    </w:p>
  </w:endnote>
  <w:endnote w:type="continuationSeparator" w:id="0">
    <w:p w:rsidR="00172652" w:rsidRDefault="0017265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652" w:rsidRDefault="00172652">
      <w:pPr>
        <w:pStyle w:val="a3"/>
      </w:pPr>
      <w:r>
        <w:separator/>
      </w:r>
    </w:p>
  </w:footnote>
  <w:footnote w:type="continuationSeparator" w:id="0">
    <w:p w:rsidR="00172652" w:rsidRDefault="0017265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23525"/>
    <w:rsid w:val="001302C8"/>
    <w:rsid w:val="0013235C"/>
    <w:rsid w:val="00152ED9"/>
    <w:rsid w:val="00172652"/>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05D22"/>
    <w:rsid w:val="00C4327B"/>
    <w:rsid w:val="00C44E2D"/>
    <w:rsid w:val="00C47140"/>
    <w:rsid w:val="00C6302E"/>
    <w:rsid w:val="00C82289"/>
    <w:rsid w:val="00C93E3A"/>
    <w:rsid w:val="00CB1D13"/>
    <w:rsid w:val="00CD6B06"/>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C05D22"/>
  </w:style>
  <w:style w:type="table" w:customStyle="1" w:styleId="31">
    <w:name w:val="网格型3"/>
    <w:basedOn w:val="a1"/>
    <w:next w:val="a4"/>
    <w:uiPriority w:val="59"/>
    <w:rsid w:val="00C05D2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C05D2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C05D22"/>
  </w:style>
  <w:style w:type="table" w:customStyle="1" w:styleId="40">
    <w:name w:val="网格型4"/>
    <w:basedOn w:val="a1"/>
    <w:next w:val="a4"/>
    <w:uiPriority w:val="59"/>
    <w:rsid w:val="00C05D2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C05D2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C05D22"/>
  </w:style>
  <w:style w:type="table" w:customStyle="1" w:styleId="50">
    <w:name w:val="网格型5"/>
    <w:basedOn w:val="a1"/>
    <w:next w:val="a4"/>
    <w:uiPriority w:val="59"/>
    <w:rsid w:val="00C05D2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C05D2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1396</Words>
  <Characters>7959</Characters>
  <Application>Microsoft Office Word</Application>
  <DocSecurity>0</DocSecurity>
  <Lines>66</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2026-03-12T09:55:00Z</dcterms:modified>
</cp:coreProperties>
</file>